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AF222" w14:textId="77777777" w:rsidR="00363F61" w:rsidRDefault="00363F61">
      <w:pPr>
        <w:spacing w:after="0"/>
        <w:rPr>
          <w:rFonts w:ascii="Constantia" w:eastAsia="Constantia" w:hAnsi="Constantia" w:cs="Constantia"/>
          <w:b/>
          <w:bCs/>
        </w:rPr>
      </w:pPr>
    </w:p>
    <w:p w14:paraId="6507C51C" w14:textId="77777777" w:rsidR="00363F61" w:rsidRDefault="00363F61">
      <w:pPr>
        <w:spacing w:after="0"/>
        <w:rPr>
          <w:rFonts w:ascii="Constantia" w:eastAsia="Constantia" w:hAnsi="Constantia" w:cs="Constantia"/>
          <w:b/>
          <w:bCs/>
        </w:rPr>
      </w:pPr>
    </w:p>
    <w:p w14:paraId="7621BD4D" w14:textId="77777777" w:rsidR="00363F61" w:rsidRDefault="00000000">
      <w:pPr>
        <w:spacing w:after="0"/>
        <w:rPr>
          <w:rFonts w:ascii="Trebuchet MS" w:eastAsia="Trebuchet MS" w:hAnsi="Trebuchet MS" w:cs="Trebuchet MS"/>
          <w:b/>
          <w:bCs/>
          <w:color w:val="3366CC"/>
        </w:rPr>
      </w:pPr>
      <w:r>
        <w:rPr>
          <w:rFonts w:ascii="Constantia" w:eastAsia="Constantia" w:hAnsi="Constantia" w:cs="Constantia"/>
          <w:b/>
          <w:bCs/>
        </w:rPr>
        <w:t xml:space="preserve"> </w:t>
      </w:r>
      <w:r>
        <w:rPr>
          <w:noProof/>
        </w:rPr>
        <w:drawing>
          <wp:anchor distT="0" distB="0" distL="0" distR="0" simplePos="0" relativeHeight="251658240" behindDoc="1" locked="0" layoutInCell="1" hidden="0" allowOverlap="1" wp14:anchorId="3847D0F0" wp14:editId="36276586">
            <wp:simplePos x="0" y="0"/>
            <wp:positionH relativeFrom="column">
              <wp:posOffset>-617218</wp:posOffset>
            </wp:positionH>
            <wp:positionV relativeFrom="paragraph">
              <wp:posOffset>-131443</wp:posOffset>
            </wp:positionV>
            <wp:extent cx="1589633" cy="1123950"/>
            <wp:effectExtent l="0" t="0" r="0" b="0"/>
            <wp:wrapNone/>
            <wp:docPr id="1" name="image2.jpg" descr="C:\Users\user\Documents\LOGO\LOGO PEH.jpeg"/>
            <wp:cNvGraphicFramePr/>
            <a:graphic xmlns:a="http://schemas.openxmlformats.org/drawingml/2006/main">
              <a:graphicData uri="http://schemas.openxmlformats.org/drawingml/2006/picture">
                <pic:pic xmlns:pic="http://schemas.openxmlformats.org/drawingml/2006/picture">
                  <pic:nvPicPr>
                    <pic:cNvPr id="0" name="image2.jpg" descr="C:\Users\user\Documents\LOGO\LOGO PEH.jpeg"/>
                    <pic:cNvPicPr preferRelativeResize="0"/>
                  </pic:nvPicPr>
                  <pic:blipFill>
                    <a:blip r:embed="rId8"/>
                    <a:srcRect/>
                    <a:stretch>
                      <a:fillRect/>
                    </a:stretch>
                  </pic:blipFill>
                  <pic:spPr>
                    <a:xfrm>
                      <a:off x="0" y="0"/>
                      <a:ext cx="1589633" cy="1123950"/>
                    </a:xfrm>
                    <a:prstGeom prst="rect">
                      <a:avLst/>
                    </a:prstGeom>
                    <a:ln/>
                  </pic:spPr>
                </pic:pic>
              </a:graphicData>
            </a:graphic>
          </wp:anchor>
        </w:drawing>
      </w:r>
    </w:p>
    <w:p w14:paraId="07683607" w14:textId="77777777" w:rsidR="00363F61" w:rsidRDefault="00000000">
      <w:pPr>
        <w:spacing w:after="0"/>
        <w:rPr>
          <w:rFonts w:ascii="Trebuchet MS" w:eastAsia="Trebuchet MS" w:hAnsi="Trebuchet MS" w:cs="Trebuchet MS"/>
          <w:b/>
          <w:bCs/>
          <w:color w:val="003399"/>
        </w:rPr>
      </w:pPr>
      <w:r>
        <w:rPr>
          <w:rFonts w:ascii="Constantia" w:eastAsia="Constantia" w:hAnsi="Constantia" w:cs="Constantia"/>
          <w:b/>
          <w:bCs/>
        </w:rPr>
        <w:t xml:space="preserve">                 </w:t>
      </w:r>
      <w:r>
        <w:rPr>
          <w:rFonts w:ascii="Trebuchet MS" w:eastAsia="Trebuchet MS" w:hAnsi="Trebuchet MS" w:cs="Trebuchet MS"/>
          <w:b/>
          <w:bCs/>
          <w:color w:val="FF0000"/>
        </w:rPr>
        <w:t>P</w:t>
      </w:r>
      <w:r>
        <w:rPr>
          <w:rFonts w:ascii="Trebuchet MS" w:eastAsia="Trebuchet MS" w:hAnsi="Trebuchet MS" w:cs="Trebuchet MS"/>
          <w:b/>
          <w:bCs/>
          <w:color w:val="003399"/>
        </w:rPr>
        <w:t>etite</w:t>
      </w:r>
      <w:r>
        <w:rPr>
          <w:rFonts w:ascii="Trebuchet MS" w:eastAsia="Trebuchet MS" w:hAnsi="Trebuchet MS" w:cs="Trebuchet MS"/>
          <w:b/>
          <w:bCs/>
          <w:color w:val="3366CC"/>
        </w:rPr>
        <w:t xml:space="preserve"> </w:t>
      </w:r>
      <w:r>
        <w:rPr>
          <w:rFonts w:ascii="Trebuchet MS" w:eastAsia="Trebuchet MS" w:hAnsi="Trebuchet MS" w:cs="Trebuchet MS"/>
          <w:b/>
          <w:bCs/>
          <w:color w:val="FF0000"/>
        </w:rPr>
        <w:t>E</w:t>
      </w:r>
      <w:r>
        <w:rPr>
          <w:rFonts w:ascii="Trebuchet MS" w:eastAsia="Trebuchet MS" w:hAnsi="Trebuchet MS" w:cs="Trebuchet MS"/>
          <w:b/>
          <w:bCs/>
          <w:color w:val="003399"/>
        </w:rPr>
        <w:t>cole</w:t>
      </w:r>
      <w:r>
        <w:rPr>
          <w:rFonts w:ascii="Trebuchet MS" w:eastAsia="Trebuchet MS" w:hAnsi="Trebuchet MS" w:cs="Trebuchet MS"/>
          <w:b/>
          <w:bCs/>
          <w:color w:val="3366CC"/>
        </w:rPr>
        <w:t xml:space="preserve"> </w:t>
      </w:r>
      <w:r>
        <w:rPr>
          <w:rFonts w:ascii="Trebuchet MS" w:eastAsia="Trebuchet MS" w:hAnsi="Trebuchet MS" w:cs="Trebuchet MS"/>
          <w:b/>
          <w:bCs/>
          <w:color w:val="003399"/>
        </w:rPr>
        <w:t>d’</w:t>
      </w:r>
      <w:r>
        <w:rPr>
          <w:rFonts w:ascii="Trebuchet MS" w:eastAsia="Trebuchet MS" w:hAnsi="Trebuchet MS" w:cs="Trebuchet MS"/>
          <w:b/>
          <w:bCs/>
          <w:color w:val="FF0000"/>
        </w:rPr>
        <w:t>H</w:t>
      </w:r>
      <w:r>
        <w:rPr>
          <w:rFonts w:ascii="Trebuchet MS" w:eastAsia="Trebuchet MS" w:hAnsi="Trebuchet MS" w:cs="Trebuchet MS"/>
          <w:b/>
          <w:bCs/>
          <w:color w:val="003399"/>
        </w:rPr>
        <w:t>ydra</w:t>
      </w:r>
    </w:p>
    <w:p w14:paraId="43ED522E" w14:textId="77777777" w:rsidR="00363F61" w:rsidRDefault="00000000">
      <w:pPr>
        <w:spacing w:after="0"/>
        <w:ind w:left="426" w:hanging="426"/>
        <w:rPr>
          <w:rFonts w:ascii="Trebuchet MS" w:eastAsia="Trebuchet MS" w:hAnsi="Trebuchet MS" w:cs="Trebuchet MS"/>
          <w:b/>
          <w:bCs/>
          <w:color w:val="3366CC"/>
        </w:rPr>
      </w:pPr>
      <w:r>
        <w:rPr>
          <w:rFonts w:ascii="Trebuchet MS" w:eastAsia="Trebuchet MS" w:hAnsi="Trebuchet MS" w:cs="Trebuchet MS"/>
          <w:b/>
          <w:bCs/>
          <w:color w:val="3366CC"/>
        </w:rPr>
        <w:t xml:space="preserve">     </w:t>
      </w:r>
      <w:r>
        <w:rPr>
          <w:noProof/>
        </w:rPr>
        <w:drawing>
          <wp:anchor distT="0" distB="0" distL="0" distR="0" simplePos="0" relativeHeight="251659264" behindDoc="1" locked="0" layoutInCell="1" hidden="0" allowOverlap="1" wp14:anchorId="206E9375" wp14:editId="4D1BB7CF">
            <wp:simplePos x="0" y="0"/>
            <wp:positionH relativeFrom="column">
              <wp:posOffset>516255</wp:posOffset>
            </wp:positionH>
            <wp:positionV relativeFrom="paragraph">
              <wp:posOffset>142875</wp:posOffset>
            </wp:positionV>
            <wp:extent cx="819150" cy="621600"/>
            <wp:effectExtent l="0" t="0" r="0" b="0"/>
            <wp:wrapNone/>
            <wp:docPr id="2" name="image1.png" descr="C:\Users\user\Documents\2 MLF\logo_mlf\logo_mlf_bureautique.png"/>
            <wp:cNvGraphicFramePr/>
            <a:graphic xmlns:a="http://schemas.openxmlformats.org/drawingml/2006/main">
              <a:graphicData uri="http://schemas.openxmlformats.org/drawingml/2006/picture">
                <pic:pic xmlns:pic="http://schemas.openxmlformats.org/drawingml/2006/picture">
                  <pic:nvPicPr>
                    <pic:cNvPr id="0" name="image1.png" descr="C:\Users\user\Documents\2 MLF\logo_mlf\logo_mlf_bureautique.png"/>
                    <pic:cNvPicPr preferRelativeResize="0"/>
                  </pic:nvPicPr>
                  <pic:blipFill>
                    <a:blip r:embed="rId9"/>
                    <a:srcRect/>
                    <a:stretch>
                      <a:fillRect/>
                    </a:stretch>
                  </pic:blipFill>
                  <pic:spPr>
                    <a:xfrm>
                      <a:off x="0" y="0"/>
                      <a:ext cx="819150" cy="621600"/>
                    </a:xfrm>
                    <a:prstGeom prst="rect">
                      <a:avLst/>
                    </a:prstGeom>
                    <a:ln/>
                  </pic:spPr>
                </pic:pic>
              </a:graphicData>
            </a:graphic>
          </wp:anchor>
        </w:drawing>
      </w:r>
    </w:p>
    <w:p w14:paraId="02768BED" w14:textId="77777777" w:rsidR="00363F61" w:rsidRDefault="00000000">
      <w:pPr>
        <w:spacing w:after="0"/>
        <w:rPr>
          <w:rFonts w:ascii="Constantia" w:eastAsia="Constantia" w:hAnsi="Constantia" w:cs="Constantia"/>
          <w:b/>
          <w:bCs/>
          <w:sz w:val="32"/>
          <w:szCs w:val="32"/>
        </w:rPr>
      </w:pPr>
      <w:r>
        <w:rPr>
          <w:rFonts w:ascii="Trebuchet MS" w:eastAsia="Trebuchet MS" w:hAnsi="Trebuchet MS" w:cs="Trebuchet MS"/>
          <w:b/>
          <w:bCs/>
          <w:color w:val="3366CC"/>
        </w:rPr>
        <w:tab/>
        <w:t xml:space="preserve">                  </w:t>
      </w:r>
      <w:r>
        <w:rPr>
          <w:rFonts w:ascii="Trebuchet MS" w:eastAsia="Trebuchet MS" w:hAnsi="Trebuchet MS" w:cs="Trebuchet MS"/>
          <w:color w:val="006600"/>
        </w:rPr>
        <w:t>ALGER</w:t>
      </w:r>
    </w:p>
    <w:p w14:paraId="18E2B514" w14:textId="77777777" w:rsidR="00363F61" w:rsidRDefault="00000000">
      <w:pPr>
        <w:tabs>
          <w:tab w:val="left" w:pos="5103"/>
        </w:tabs>
        <w:rPr>
          <w:rFonts w:ascii="Book Antiqua" w:eastAsia="Book Antiqua" w:hAnsi="Book Antiqua" w:cs="Book Antiqua"/>
          <w:b/>
          <w:bCs/>
          <w:sz w:val="32"/>
          <w:szCs w:val="32"/>
          <w:shd w:val="clear" w:color="auto" w:fill="DBE5F1"/>
        </w:rPr>
      </w:pPr>
      <w:r>
        <w:rPr>
          <w:rFonts w:ascii="Book Antiqua" w:eastAsia="Book Antiqua" w:hAnsi="Book Antiqua" w:cs="Book Antiqua"/>
          <w:b/>
          <w:bCs/>
          <w:sz w:val="32"/>
          <w:szCs w:val="32"/>
          <w:shd w:val="clear" w:color="auto" w:fill="DBE5F1"/>
        </w:rPr>
        <w:t xml:space="preserve"> </w:t>
      </w:r>
    </w:p>
    <w:p w14:paraId="39CD3E7B" w14:textId="77777777" w:rsidR="00363F61" w:rsidRDefault="00363F61" w:rsidP="00926E96">
      <w:pPr>
        <w:tabs>
          <w:tab w:val="left" w:pos="5103"/>
        </w:tabs>
        <w:rPr>
          <w:rFonts w:ascii="Book Antiqua" w:eastAsia="Book Antiqua" w:hAnsi="Book Antiqua" w:cs="Book Antiqua"/>
          <w:b/>
          <w:bCs/>
          <w:sz w:val="28"/>
          <w:szCs w:val="28"/>
          <w:shd w:val="clear" w:color="auto" w:fill="DBE5F1"/>
        </w:rPr>
      </w:pPr>
    </w:p>
    <w:p w14:paraId="11E2D8B7" w14:textId="77777777" w:rsidR="00363F61" w:rsidRDefault="00000000">
      <w:pPr>
        <w:tabs>
          <w:tab w:val="left" w:pos="5103"/>
        </w:tabs>
        <w:jc w:val="center"/>
        <w:rPr>
          <w:rFonts w:ascii="Book Antiqua" w:eastAsia="Book Antiqua" w:hAnsi="Book Antiqua" w:cs="Book Antiqua"/>
          <w:b/>
          <w:bCs/>
          <w:sz w:val="40"/>
          <w:szCs w:val="40"/>
          <w:shd w:val="clear" w:color="auto" w:fill="DBE5F1"/>
        </w:rPr>
      </w:pPr>
      <w:r>
        <w:rPr>
          <w:rFonts w:ascii="Book Antiqua" w:eastAsia="Book Antiqua" w:hAnsi="Book Antiqua" w:cs="Book Antiqua"/>
          <w:b/>
          <w:bCs/>
          <w:sz w:val="32"/>
          <w:szCs w:val="32"/>
          <w:shd w:val="clear" w:color="auto" w:fill="DBE5F1"/>
        </w:rPr>
        <w:t xml:space="preserve">            </w:t>
      </w:r>
      <w:r>
        <w:rPr>
          <w:rFonts w:ascii="Book Antiqua" w:eastAsia="Book Antiqua" w:hAnsi="Book Antiqua" w:cs="Book Antiqua"/>
          <w:b/>
          <w:bCs/>
          <w:sz w:val="40"/>
          <w:szCs w:val="40"/>
          <w:shd w:val="clear" w:color="auto" w:fill="DBE5F1"/>
        </w:rPr>
        <w:t>Compte rendu du conseil d’école n°3</w:t>
      </w:r>
    </w:p>
    <w:p w14:paraId="46A0AAC3" w14:textId="1167438C" w:rsidR="00363F61" w:rsidRPr="00926E96" w:rsidRDefault="00926E96" w:rsidP="00926E96">
      <w:pPr>
        <w:tabs>
          <w:tab w:val="left" w:pos="5103"/>
        </w:tabs>
        <w:spacing w:after="0" w:line="240" w:lineRule="auto"/>
        <w:jc w:val="center"/>
        <w:rPr>
          <w:rFonts w:ascii="Times New Roman" w:eastAsia="Times New Roman" w:hAnsi="Times New Roman" w:cs="Times New Roman"/>
          <w:b/>
          <w:bCs/>
          <w:color w:val="0070C0"/>
          <w:sz w:val="24"/>
          <w:szCs w:val="24"/>
        </w:rPr>
      </w:pPr>
      <w:r w:rsidRPr="00926E96">
        <w:rPr>
          <w:rFonts w:ascii="Times New Roman" w:eastAsia="Times New Roman" w:hAnsi="Times New Roman" w:cs="Times New Roman"/>
          <w:b/>
          <w:bCs/>
          <w:color w:val="0070C0"/>
          <w:sz w:val="24"/>
          <w:szCs w:val="24"/>
        </w:rPr>
        <w:t>Lundi 15 juin 2026</w:t>
      </w:r>
    </w:p>
    <w:p w14:paraId="1CC3E338" w14:textId="77777777" w:rsidR="00363F61" w:rsidRDefault="00363F61">
      <w:pPr>
        <w:tabs>
          <w:tab w:val="left" w:pos="5103"/>
        </w:tabs>
        <w:spacing w:after="0" w:line="240" w:lineRule="auto"/>
        <w:jc w:val="both"/>
        <w:rPr>
          <w:rFonts w:ascii="Times New Roman" w:eastAsia="Times New Roman" w:hAnsi="Times New Roman" w:cs="Times New Roman"/>
          <w:b/>
          <w:bCs/>
          <w:color w:val="0070C0"/>
          <w:sz w:val="24"/>
          <w:szCs w:val="24"/>
          <w:u w:val="single"/>
        </w:rPr>
      </w:pPr>
    </w:p>
    <w:p w14:paraId="21F08FCC" w14:textId="77777777" w:rsidR="00363F61" w:rsidRDefault="00000000">
      <w:pPr>
        <w:tabs>
          <w:tab w:val="left" w:pos="5103"/>
        </w:tabs>
        <w:spacing w:after="0" w:line="240" w:lineRule="auto"/>
        <w:jc w:val="both"/>
        <w:rPr>
          <w:rFonts w:ascii="Times New Roman" w:eastAsia="Times New Roman" w:hAnsi="Times New Roman" w:cs="Times New Roman"/>
          <w:b/>
          <w:bCs/>
          <w:color w:val="0070C0"/>
          <w:sz w:val="24"/>
          <w:szCs w:val="24"/>
          <w:u w:val="single"/>
        </w:rPr>
      </w:pPr>
      <w:r>
        <w:rPr>
          <w:rFonts w:ascii="Times New Roman" w:eastAsia="Times New Roman" w:hAnsi="Times New Roman" w:cs="Times New Roman"/>
          <w:b/>
          <w:bCs/>
          <w:color w:val="0070C0"/>
          <w:sz w:val="24"/>
          <w:szCs w:val="24"/>
          <w:u w:val="single"/>
        </w:rPr>
        <w:t>Personnes présentes :</w:t>
      </w:r>
    </w:p>
    <w:p w14:paraId="24C93E48" w14:textId="77777777" w:rsidR="00363F61" w:rsidRDefault="00363F61">
      <w:pPr>
        <w:widowControl w:val="0"/>
        <w:tabs>
          <w:tab w:val="left" w:pos="5103"/>
        </w:tabs>
        <w:spacing w:line="240" w:lineRule="auto"/>
        <w:jc w:val="both"/>
        <w:rPr>
          <w:rFonts w:ascii="Times New Roman" w:eastAsia="Times New Roman" w:hAnsi="Times New Roman" w:cs="Times New Roman"/>
          <w:b/>
          <w:bCs/>
          <w:color w:val="0070C0"/>
          <w:sz w:val="24"/>
          <w:szCs w:val="24"/>
        </w:rPr>
      </w:pPr>
    </w:p>
    <w:tbl>
      <w:tblPr>
        <w:tblStyle w:val="a"/>
        <w:tblW w:w="11115" w:type="dxa"/>
        <w:tblInd w:w="-259" w:type="dxa"/>
        <w:tblLayout w:type="fixed"/>
        <w:tblLook w:val="0400" w:firstRow="0" w:lastRow="0" w:firstColumn="0" w:lastColumn="0" w:noHBand="0" w:noVBand="1"/>
      </w:tblPr>
      <w:tblGrid>
        <w:gridCol w:w="5925"/>
        <w:gridCol w:w="5190"/>
      </w:tblGrid>
      <w:tr w:rsidR="00363F61" w14:paraId="689A55F0" w14:textId="77777777">
        <w:trPr>
          <w:trHeight w:val="459"/>
        </w:trPr>
        <w:tc>
          <w:tcPr>
            <w:tcW w:w="5925" w:type="dxa"/>
          </w:tcPr>
          <w:p w14:paraId="57671A56" w14:textId="77777777" w:rsidR="00363F61" w:rsidRDefault="00000000">
            <w:pPr>
              <w:widowControl w:val="0"/>
              <w:tabs>
                <w:tab w:val="left" w:pos="5103"/>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0070C0"/>
                <w:sz w:val="24"/>
                <w:szCs w:val="24"/>
                <w:u w:val="single"/>
              </w:rPr>
              <w:t>Enseignants</w:t>
            </w:r>
            <w:r>
              <w:rPr>
                <w:rFonts w:ascii="Times New Roman" w:eastAsia="Times New Roman" w:hAnsi="Times New Roman" w:cs="Times New Roman"/>
                <w:b/>
                <w:bCs/>
                <w:color w:val="0070C0"/>
                <w:sz w:val="24"/>
                <w:szCs w:val="24"/>
              </w:rPr>
              <w:t> :</w:t>
            </w:r>
          </w:p>
        </w:tc>
        <w:tc>
          <w:tcPr>
            <w:tcW w:w="5190" w:type="dxa"/>
          </w:tcPr>
          <w:p w14:paraId="296A2857" w14:textId="77777777" w:rsidR="00363F61" w:rsidRDefault="00000000">
            <w:pPr>
              <w:widowControl w:val="0"/>
              <w:tabs>
                <w:tab w:val="left" w:pos="5103"/>
              </w:tabs>
              <w:spacing w:line="240" w:lineRule="auto"/>
              <w:jc w:val="both"/>
              <w:rPr>
                <w:rFonts w:ascii="Times New Roman" w:eastAsia="Times New Roman" w:hAnsi="Times New Roman" w:cs="Times New Roman"/>
                <w:b/>
                <w:bCs/>
                <w:color w:val="0070C0"/>
                <w:sz w:val="24"/>
                <w:szCs w:val="24"/>
                <w:u w:val="single"/>
              </w:rPr>
            </w:pPr>
            <w:r>
              <w:rPr>
                <w:rFonts w:ascii="Times New Roman" w:eastAsia="Times New Roman" w:hAnsi="Times New Roman" w:cs="Times New Roman"/>
                <w:b/>
                <w:bCs/>
                <w:color w:val="0070C0"/>
                <w:sz w:val="24"/>
                <w:szCs w:val="24"/>
                <w:u w:val="single"/>
              </w:rPr>
              <w:t>Parents élus</w:t>
            </w:r>
            <w:r>
              <w:rPr>
                <w:rFonts w:ascii="Times New Roman" w:eastAsia="Times New Roman" w:hAnsi="Times New Roman" w:cs="Times New Roman"/>
                <w:b/>
                <w:bCs/>
                <w:color w:val="0070C0"/>
                <w:sz w:val="24"/>
                <w:szCs w:val="24"/>
              </w:rPr>
              <w:t> :</w:t>
            </w:r>
          </w:p>
        </w:tc>
      </w:tr>
      <w:tr w:rsidR="00363F61" w14:paraId="058E9A61" w14:textId="77777777">
        <w:tc>
          <w:tcPr>
            <w:tcW w:w="5925" w:type="dxa"/>
          </w:tcPr>
          <w:p w14:paraId="03DFCB35" w14:textId="26B41D34" w:rsidR="00363F61" w:rsidRDefault="00000000">
            <w:pPr>
              <w:widowControl w:val="0"/>
              <w:tabs>
                <w:tab w:val="left" w:pos="5103"/>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Olivier Solé - Directeur</w:t>
            </w:r>
          </w:p>
          <w:p w14:paraId="3B835CC3" w14:textId="77777777" w:rsidR="00363F61" w:rsidRDefault="00000000">
            <w:pPr>
              <w:widowControl w:val="0"/>
              <w:tabs>
                <w:tab w:val="left" w:pos="5103"/>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Sophie Hirard – CE1 B</w:t>
            </w:r>
          </w:p>
          <w:p w14:paraId="398A7AA2" w14:textId="77777777" w:rsidR="00363F61" w:rsidRDefault="00000000">
            <w:pPr>
              <w:widowControl w:val="0"/>
              <w:tabs>
                <w:tab w:val="left" w:pos="5103"/>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Radia Monbailly – CE2</w:t>
            </w:r>
          </w:p>
          <w:p w14:paraId="108F71DF" w14:textId="77777777" w:rsidR="00363F61" w:rsidRDefault="00000000">
            <w:pPr>
              <w:widowControl w:val="0"/>
              <w:tabs>
                <w:tab w:val="left" w:pos="5103"/>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Julien Monbailly - CM1/CM2</w:t>
            </w:r>
          </w:p>
          <w:p w14:paraId="6A102365" w14:textId="77777777" w:rsidR="00363F61" w:rsidRDefault="00000000">
            <w:pPr>
              <w:widowControl w:val="0"/>
              <w:tabs>
                <w:tab w:val="left" w:pos="5103"/>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Louise Un – CP A </w:t>
            </w:r>
          </w:p>
          <w:p w14:paraId="082ABA0E" w14:textId="77777777" w:rsidR="00363F61" w:rsidRDefault="00000000">
            <w:pPr>
              <w:widowControl w:val="0"/>
              <w:tabs>
                <w:tab w:val="left" w:pos="5103"/>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Rachel Reiter – CM2</w:t>
            </w:r>
          </w:p>
          <w:p w14:paraId="6A304ED3" w14:textId="77777777" w:rsidR="00363F61" w:rsidRDefault="00000000">
            <w:pPr>
              <w:widowControl w:val="0"/>
              <w:tabs>
                <w:tab w:val="left" w:pos="5103"/>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Marie Bellay - CM1</w:t>
            </w:r>
          </w:p>
          <w:p w14:paraId="5A4CE724" w14:textId="77777777" w:rsidR="00363F61" w:rsidRDefault="00000000">
            <w:pPr>
              <w:widowControl w:val="0"/>
              <w:tabs>
                <w:tab w:val="left" w:pos="5103"/>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Boualem Kheloufi – CP </w:t>
            </w:r>
          </w:p>
          <w:p w14:paraId="534C3EE5" w14:textId="77777777" w:rsidR="00363F61" w:rsidRDefault="00000000">
            <w:pPr>
              <w:widowControl w:val="0"/>
              <w:tabs>
                <w:tab w:val="left" w:pos="5103"/>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Sonia Touati – CE2/CM1</w:t>
            </w:r>
          </w:p>
          <w:p w14:paraId="2F15C9D5" w14:textId="77777777" w:rsidR="00363F61" w:rsidRDefault="00000000">
            <w:pPr>
              <w:widowControl w:val="0"/>
              <w:tabs>
                <w:tab w:val="left" w:pos="5103"/>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Souheyr Bezai – TPS/PS</w:t>
            </w:r>
          </w:p>
          <w:p w14:paraId="71ECC6C5" w14:textId="77777777" w:rsidR="00363F61" w:rsidRDefault="00000000">
            <w:pPr>
              <w:widowControl w:val="0"/>
              <w:tabs>
                <w:tab w:val="left" w:pos="5103"/>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Yasmine Medjahed – MS</w:t>
            </w:r>
          </w:p>
          <w:p w14:paraId="23925DF7" w14:textId="77777777" w:rsidR="00363F61" w:rsidRDefault="00000000">
            <w:pPr>
              <w:widowControl w:val="0"/>
              <w:tabs>
                <w:tab w:val="left" w:pos="5103"/>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Marie Pons – GS</w:t>
            </w:r>
          </w:p>
          <w:p w14:paraId="412BA3DF" w14:textId="77777777" w:rsidR="00363F61" w:rsidRDefault="00000000">
            <w:pPr>
              <w:widowControl w:val="0"/>
              <w:tabs>
                <w:tab w:val="left" w:pos="5103"/>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Zarine Hasnaoui – Langues</w:t>
            </w:r>
          </w:p>
          <w:p w14:paraId="423A855E" w14:textId="77777777" w:rsidR="00363F61" w:rsidRDefault="00000000">
            <w:pPr>
              <w:widowControl w:val="0"/>
              <w:tabs>
                <w:tab w:val="left" w:pos="5103"/>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Leila Farhat – CE1 A</w:t>
            </w:r>
          </w:p>
          <w:p w14:paraId="5A1B3B71" w14:textId="77777777" w:rsidR="00363F61" w:rsidRDefault="00000000">
            <w:pPr>
              <w:widowControl w:val="0"/>
              <w:shd w:val="clear" w:color="auto" w:fill="FFFFFF"/>
              <w:tabs>
                <w:tab w:val="left" w:pos="5103"/>
              </w:tabs>
              <w:spacing w:line="240" w:lineRule="auto"/>
              <w:ind w:left="-180" w:right="-180"/>
              <w:rPr>
                <w:rFonts w:ascii="Roboto" w:eastAsia="Roboto" w:hAnsi="Roboto" w:cs="Roboto"/>
                <w:color w:val="212529"/>
                <w:sz w:val="21"/>
                <w:szCs w:val="21"/>
              </w:rPr>
            </w:pPr>
            <w:r>
              <w:rPr>
                <w:rFonts w:ascii="Roboto" w:eastAsia="Roboto" w:hAnsi="Roboto" w:cs="Roboto"/>
                <w:color w:val="212529"/>
                <w:sz w:val="21"/>
                <w:szCs w:val="21"/>
              </w:rPr>
              <w:t xml:space="preserve">    </w:t>
            </w:r>
          </w:p>
          <w:p w14:paraId="61C44526" w14:textId="77777777" w:rsidR="00363F61" w:rsidRDefault="00000000">
            <w:pPr>
              <w:widowControl w:val="0"/>
              <w:shd w:val="clear" w:color="auto" w:fill="FFFFFF"/>
              <w:tabs>
                <w:tab w:val="left" w:pos="5103"/>
              </w:tabs>
              <w:spacing w:line="240" w:lineRule="auto"/>
              <w:ind w:left="-180" w:right="-180"/>
              <w:rPr>
                <w:rFonts w:ascii="Roboto" w:eastAsia="Roboto" w:hAnsi="Roboto" w:cs="Roboto"/>
                <w:b/>
                <w:bCs/>
                <w:color w:val="0070C0"/>
                <w:sz w:val="23"/>
                <w:szCs w:val="23"/>
                <w:u w:val="single"/>
              </w:rPr>
            </w:pPr>
            <w:r>
              <w:rPr>
                <w:rFonts w:ascii="Roboto" w:eastAsia="Roboto" w:hAnsi="Roboto" w:cs="Roboto"/>
                <w:color w:val="FF0000"/>
                <w:sz w:val="21"/>
                <w:szCs w:val="21"/>
              </w:rPr>
              <w:t xml:space="preserve">    </w:t>
            </w:r>
            <w:r>
              <w:rPr>
                <w:rFonts w:ascii="Roboto" w:eastAsia="Roboto" w:hAnsi="Roboto" w:cs="Roboto"/>
                <w:b/>
                <w:bCs/>
                <w:color w:val="0070C0"/>
                <w:sz w:val="23"/>
                <w:szCs w:val="23"/>
                <w:u w:val="single"/>
              </w:rPr>
              <w:t xml:space="preserve">Service de coopération et d’action culturelle : </w:t>
            </w:r>
          </w:p>
          <w:p w14:paraId="51C100D0" w14:textId="77777777" w:rsidR="00926E96" w:rsidRDefault="00000000" w:rsidP="00926E96">
            <w:pPr>
              <w:widowControl w:val="0"/>
              <w:shd w:val="clear" w:color="auto" w:fill="FFFFFF"/>
              <w:tabs>
                <w:tab w:val="left" w:pos="5103"/>
              </w:tabs>
              <w:spacing w:line="240" w:lineRule="auto"/>
              <w:ind w:left="-180" w:right="-180"/>
              <w:rPr>
                <w:rFonts w:ascii="Times New Roman" w:eastAsia="Times New Roman" w:hAnsi="Times New Roman" w:cs="Times New Roman"/>
                <w:b/>
                <w:bCs/>
                <w:sz w:val="24"/>
                <w:szCs w:val="24"/>
              </w:rPr>
            </w:pPr>
            <w:r>
              <w:rPr>
                <w:rFonts w:ascii="Roboto" w:eastAsia="Roboto" w:hAnsi="Roboto" w:cs="Roboto"/>
                <w:b/>
                <w:bCs/>
                <w:color w:val="0070C0"/>
                <w:sz w:val="23"/>
                <w:szCs w:val="23"/>
                <w:u w:val="single"/>
              </w:rPr>
              <w:t xml:space="preserve"> </w:t>
            </w:r>
            <w:r>
              <w:rPr>
                <w:rFonts w:ascii="Roboto" w:eastAsia="Roboto" w:hAnsi="Roboto" w:cs="Roboto"/>
                <w:b/>
                <w:bCs/>
                <w:sz w:val="23"/>
                <w:szCs w:val="23"/>
              </w:rPr>
              <w:t xml:space="preserve">   Johanne Thefaine </w:t>
            </w:r>
            <w:r>
              <w:rPr>
                <w:rFonts w:ascii="Times New Roman" w:eastAsia="Times New Roman" w:hAnsi="Times New Roman" w:cs="Times New Roman"/>
                <w:b/>
                <w:bCs/>
                <w:sz w:val="24"/>
                <w:szCs w:val="24"/>
              </w:rPr>
              <w:t xml:space="preserve">– </w:t>
            </w:r>
          </w:p>
          <w:p w14:paraId="5BF2F989" w14:textId="4ABFFEA7" w:rsidR="00363F61" w:rsidRDefault="00926E96" w:rsidP="00926E96">
            <w:pPr>
              <w:widowControl w:val="0"/>
              <w:shd w:val="clear" w:color="auto" w:fill="FFFFFF"/>
              <w:tabs>
                <w:tab w:val="left" w:pos="5103"/>
              </w:tabs>
              <w:spacing w:line="240" w:lineRule="auto"/>
              <w:ind w:left="-180" w:right="-1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Attachée linguistique et directrice des cours à l’IFA </w:t>
            </w:r>
          </w:p>
          <w:p w14:paraId="5B2A351A" w14:textId="77777777" w:rsidR="00926E96" w:rsidRDefault="00926E96">
            <w:pPr>
              <w:widowControl w:val="0"/>
              <w:tabs>
                <w:tab w:val="left" w:pos="5103"/>
              </w:tabs>
              <w:spacing w:line="240" w:lineRule="auto"/>
              <w:jc w:val="both"/>
              <w:rPr>
                <w:rFonts w:ascii="Times New Roman" w:eastAsia="Times New Roman" w:hAnsi="Times New Roman" w:cs="Times New Roman"/>
                <w:sz w:val="28"/>
                <w:szCs w:val="28"/>
              </w:rPr>
            </w:pPr>
          </w:p>
          <w:p w14:paraId="78EBAD60" w14:textId="77777777" w:rsidR="00363F61" w:rsidRDefault="00363F61">
            <w:pPr>
              <w:widowControl w:val="0"/>
              <w:tabs>
                <w:tab w:val="left" w:pos="5103"/>
              </w:tabs>
              <w:spacing w:line="240" w:lineRule="auto"/>
              <w:jc w:val="both"/>
              <w:rPr>
                <w:rFonts w:ascii="Times New Roman" w:eastAsia="Times New Roman" w:hAnsi="Times New Roman" w:cs="Times New Roman"/>
                <w:sz w:val="28"/>
                <w:szCs w:val="28"/>
              </w:rPr>
            </w:pPr>
          </w:p>
          <w:p w14:paraId="135BE6F2" w14:textId="70C22AE6" w:rsidR="00926E96" w:rsidRPr="00926E96" w:rsidRDefault="00926E96">
            <w:pPr>
              <w:widowControl w:val="0"/>
              <w:tabs>
                <w:tab w:val="left" w:pos="5103"/>
              </w:tabs>
              <w:spacing w:line="240" w:lineRule="auto"/>
              <w:jc w:val="both"/>
              <w:rPr>
                <w:rFonts w:ascii="Times New Roman" w:eastAsia="Times New Roman" w:hAnsi="Times New Roman" w:cs="Times New Roman"/>
                <w:b/>
                <w:bCs/>
                <w:sz w:val="28"/>
                <w:szCs w:val="28"/>
              </w:rPr>
            </w:pPr>
            <w:r w:rsidRPr="00926E96">
              <w:rPr>
                <w:rFonts w:ascii="Times New Roman" w:eastAsia="Times New Roman" w:hAnsi="Times New Roman" w:cs="Times New Roman"/>
                <w:b/>
                <w:bCs/>
                <w:sz w:val="28"/>
                <w:szCs w:val="28"/>
                <w:u w:val="single"/>
              </w:rPr>
              <w:lastRenderedPageBreak/>
              <w:t>Début de séance</w:t>
            </w:r>
            <w:r w:rsidRPr="00926E96">
              <w:rPr>
                <w:rFonts w:ascii="Times New Roman" w:eastAsia="Times New Roman" w:hAnsi="Times New Roman" w:cs="Times New Roman"/>
                <w:b/>
                <w:bCs/>
                <w:sz w:val="28"/>
                <w:szCs w:val="28"/>
              </w:rPr>
              <w:t> : 17h12</w:t>
            </w:r>
          </w:p>
        </w:tc>
        <w:tc>
          <w:tcPr>
            <w:tcW w:w="5190" w:type="dxa"/>
          </w:tcPr>
          <w:p w14:paraId="47B79427" w14:textId="77777777" w:rsidR="00363F61" w:rsidRDefault="00000000">
            <w:pPr>
              <w:widowControl w:val="0"/>
              <w:tabs>
                <w:tab w:val="left" w:pos="5103"/>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Farah Khoda Bach (TPS-PS)</w:t>
            </w:r>
          </w:p>
          <w:p w14:paraId="68BB6585" w14:textId="77777777" w:rsidR="00363F61" w:rsidRDefault="00000000">
            <w:pPr>
              <w:widowControl w:val="0"/>
              <w:tabs>
                <w:tab w:val="left" w:pos="5103"/>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Leila Mrrouch (CE1 A)</w:t>
            </w:r>
          </w:p>
          <w:p w14:paraId="783298D9" w14:textId="77777777" w:rsidR="00363F61" w:rsidRDefault="00000000">
            <w:pPr>
              <w:widowControl w:val="0"/>
              <w:tabs>
                <w:tab w:val="left" w:pos="5103"/>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Elsa Haefner (MS)</w:t>
            </w:r>
          </w:p>
          <w:p w14:paraId="481EAE80" w14:textId="77777777" w:rsidR="00363F61" w:rsidRDefault="00000000">
            <w:pPr>
              <w:widowControl w:val="0"/>
              <w:tabs>
                <w:tab w:val="left" w:pos="5103"/>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Marie Lienard (GS)</w:t>
            </w:r>
          </w:p>
          <w:p w14:paraId="5C192D1B" w14:textId="77777777" w:rsidR="00363F61" w:rsidRDefault="00000000">
            <w:pPr>
              <w:widowControl w:val="0"/>
              <w:tabs>
                <w:tab w:val="left" w:pos="5103"/>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Nadjet Amalou (CP B)</w:t>
            </w:r>
          </w:p>
          <w:p w14:paraId="4CE43F06" w14:textId="77777777" w:rsidR="00363F61" w:rsidRDefault="00000000">
            <w:pPr>
              <w:widowControl w:val="0"/>
              <w:tabs>
                <w:tab w:val="left" w:pos="5103"/>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Marine Bocher (CP A) </w:t>
            </w:r>
          </w:p>
          <w:p w14:paraId="6B529754" w14:textId="77777777" w:rsidR="00363F61" w:rsidRDefault="00000000">
            <w:pPr>
              <w:widowControl w:val="0"/>
              <w:tabs>
                <w:tab w:val="left" w:pos="5103"/>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Meriem Dahmani (CE1 B)</w:t>
            </w:r>
          </w:p>
          <w:p w14:paraId="5A845CA9" w14:textId="77777777" w:rsidR="00363F61" w:rsidRDefault="00000000">
            <w:pPr>
              <w:widowControl w:val="0"/>
              <w:tabs>
                <w:tab w:val="left" w:pos="5103"/>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Katia Allas (CE2)</w:t>
            </w:r>
          </w:p>
          <w:p w14:paraId="22E3B602" w14:textId="77777777" w:rsidR="00363F61" w:rsidRDefault="00000000">
            <w:pPr>
              <w:widowControl w:val="0"/>
              <w:tabs>
                <w:tab w:val="left" w:pos="5103"/>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Julie Perret (CM1)</w:t>
            </w:r>
          </w:p>
          <w:p w14:paraId="14CA32CF" w14:textId="77777777" w:rsidR="00363F61" w:rsidRDefault="00000000">
            <w:pPr>
              <w:widowControl w:val="0"/>
              <w:tabs>
                <w:tab w:val="left" w:pos="5103"/>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Sofia Baghriche (CM1-CM2)</w:t>
            </w:r>
          </w:p>
          <w:p w14:paraId="2C0BFF00" w14:textId="77777777" w:rsidR="00363F61" w:rsidRDefault="00363F61">
            <w:pPr>
              <w:widowControl w:val="0"/>
              <w:tabs>
                <w:tab w:val="left" w:pos="5103"/>
              </w:tabs>
              <w:spacing w:line="240" w:lineRule="auto"/>
              <w:jc w:val="both"/>
              <w:rPr>
                <w:rFonts w:ascii="Times New Roman" w:eastAsia="Times New Roman" w:hAnsi="Times New Roman" w:cs="Times New Roman"/>
                <w:b/>
                <w:bCs/>
                <w:sz w:val="24"/>
                <w:szCs w:val="24"/>
              </w:rPr>
            </w:pPr>
          </w:p>
          <w:p w14:paraId="634267A2" w14:textId="77777777" w:rsidR="00363F61" w:rsidRDefault="00363F61">
            <w:pPr>
              <w:widowControl w:val="0"/>
              <w:tabs>
                <w:tab w:val="left" w:pos="5103"/>
              </w:tabs>
              <w:spacing w:line="240" w:lineRule="auto"/>
              <w:rPr>
                <w:rFonts w:ascii="Times New Roman" w:eastAsia="Times New Roman" w:hAnsi="Times New Roman" w:cs="Times New Roman"/>
                <w:b/>
                <w:bCs/>
                <w:color w:val="0070C0"/>
                <w:sz w:val="24"/>
                <w:szCs w:val="24"/>
              </w:rPr>
            </w:pPr>
          </w:p>
        </w:tc>
      </w:tr>
    </w:tbl>
    <w:p w14:paraId="4AC53DA0" w14:textId="77777777" w:rsidR="00363F61" w:rsidRDefault="00363F61">
      <w:pPr>
        <w:tabs>
          <w:tab w:val="left" w:pos="5103"/>
        </w:tabs>
        <w:rPr>
          <w:rFonts w:ascii="Book Antiqua" w:eastAsia="Book Antiqua" w:hAnsi="Book Antiqua" w:cs="Book Antiqua"/>
          <w:b/>
          <w:bCs/>
          <w:sz w:val="28"/>
          <w:szCs w:val="28"/>
          <w:shd w:val="clear" w:color="auto" w:fill="DBE5F1"/>
        </w:rPr>
      </w:pPr>
    </w:p>
    <w:p w14:paraId="0BD9FA6C" w14:textId="77777777" w:rsidR="00363F61" w:rsidRDefault="00000000">
      <w:pPr>
        <w:numPr>
          <w:ilvl w:val="0"/>
          <w:numId w:val="2"/>
        </w:numPr>
        <w:pBdr>
          <w:top w:val="nil"/>
          <w:left w:val="nil"/>
          <w:bottom w:val="nil"/>
          <w:right w:val="nil"/>
          <w:between w:val="nil"/>
        </w:pBdr>
        <w:tabs>
          <w:tab w:val="left" w:pos="5103"/>
        </w:tabs>
        <w:spacing w:after="0" w:line="240" w:lineRule="auto"/>
        <w:jc w:val="both"/>
        <w:rPr>
          <w:rFonts w:ascii="Book Antiqua" w:eastAsia="Book Antiqua" w:hAnsi="Book Antiqua" w:cs="Book Antiqua"/>
          <w:b/>
          <w:bCs/>
          <w:color w:val="003399"/>
          <w:sz w:val="24"/>
          <w:szCs w:val="24"/>
        </w:rPr>
      </w:pPr>
      <w:r>
        <w:rPr>
          <w:rFonts w:ascii="Book Antiqua" w:eastAsia="Book Antiqua" w:hAnsi="Book Antiqua" w:cs="Book Antiqua"/>
          <w:b/>
          <w:bCs/>
          <w:color w:val="003399"/>
          <w:sz w:val="24"/>
          <w:szCs w:val="24"/>
          <w:u w:val="single"/>
        </w:rPr>
        <w:t>QUESTIONS INSTITUTIONNELLES</w:t>
      </w:r>
      <w:r>
        <w:rPr>
          <w:rFonts w:ascii="Book Antiqua" w:eastAsia="Book Antiqua" w:hAnsi="Book Antiqua" w:cs="Book Antiqua"/>
          <w:b/>
          <w:bCs/>
          <w:color w:val="003399"/>
          <w:sz w:val="24"/>
          <w:szCs w:val="24"/>
        </w:rPr>
        <w:t> :</w:t>
      </w:r>
    </w:p>
    <w:p w14:paraId="4468A5CD" w14:textId="77777777" w:rsidR="00363F61" w:rsidRDefault="00363F61">
      <w:pPr>
        <w:pBdr>
          <w:top w:val="nil"/>
          <w:left w:val="nil"/>
          <w:bottom w:val="nil"/>
          <w:right w:val="nil"/>
          <w:between w:val="nil"/>
        </w:pBdr>
        <w:tabs>
          <w:tab w:val="left" w:pos="5103"/>
        </w:tabs>
        <w:spacing w:after="0" w:line="240" w:lineRule="auto"/>
        <w:ind w:left="1080"/>
        <w:jc w:val="both"/>
        <w:rPr>
          <w:rFonts w:ascii="Arial" w:eastAsia="Arial" w:hAnsi="Arial" w:cs="Arial"/>
          <w:b/>
          <w:bCs/>
          <w:color w:val="0070C0"/>
        </w:rPr>
      </w:pPr>
    </w:p>
    <w:p w14:paraId="7DAD7585" w14:textId="77777777" w:rsidR="00363F61" w:rsidRDefault="00000000">
      <w:pPr>
        <w:tabs>
          <w:tab w:val="left" w:pos="5103"/>
        </w:tabs>
        <w:spacing w:after="0"/>
        <w:jc w:val="both"/>
        <w:rPr>
          <w:rFonts w:ascii="Book Antiqua" w:eastAsia="Book Antiqua" w:hAnsi="Book Antiqua" w:cs="Book Antiqua"/>
          <w:sz w:val="24"/>
          <w:szCs w:val="24"/>
        </w:rPr>
      </w:pPr>
      <w:r>
        <w:rPr>
          <w:rFonts w:ascii="Book Antiqua" w:eastAsia="Book Antiqua" w:hAnsi="Book Antiqua" w:cs="Book Antiqua"/>
          <w:b/>
          <w:bCs/>
          <w:sz w:val="26"/>
          <w:szCs w:val="26"/>
        </w:rPr>
        <w:t xml:space="preserve">.  </w:t>
      </w:r>
      <w:r>
        <w:rPr>
          <w:rFonts w:ascii="Book Antiqua" w:eastAsia="Book Antiqua" w:hAnsi="Book Antiqua" w:cs="Book Antiqua"/>
          <w:b/>
          <w:bCs/>
          <w:color w:val="FF0000"/>
          <w:sz w:val="26"/>
          <w:szCs w:val="26"/>
        </w:rPr>
        <w:t>Désignation d’une secrétaire de séance</w:t>
      </w:r>
      <w:r>
        <w:rPr>
          <w:rFonts w:ascii="Book Antiqua" w:eastAsia="Book Antiqua" w:hAnsi="Book Antiqua" w:cs="Book Antiqua"/>
          <w:b/>
          <w:bCs/>
          <w:sz w:val="24"/>
          <w:szCs w:val="24"/>
        </w:rPr>
        <w:t xml:space="preserve"> : </w:t>
      </w:r>
      <w:r>
        <w:rPr>
          <w:rFonts w:ascii="Book Antiqua" w:eastAsia="Book Antiqua" w:hAnsi="Book Antiqua" w:cs="Book Antiqua"/>
          <w:sz w:val="24"/>
          <w:szCs w:val="24"/>
        </w:rPr>
        <w:t>Yasmine Medjahed est désignée secrétaire de séance.</w:t>
      </w:r>
    </w:p>
    <w:p w14:paraId="02827D89" w14:textId="77777777" w:rsidR="00363F61" w:rsidRDefault="00000000">
      <w:pPr>
        <w:tabs>
          <w:tab w:val="left" w:pos="5103"/>
        </w:tabs>
        <w:spacing w:after="0"/>
        <w:jc w:val="both"/>
        <w:rPr>
          <w:rFonts w:ascii="Book Antiqua" w:eastAsia="Book Antiqua" w:hAnsi="Book Antiqua" w:cs="Book Antiqua"/>
          <w:sz w:val="24"/>
          <w:szCs w:val="24"/>
        </w:rPr>
      </w:pPr>
      <w:r>
        <w:rPr>
          <w:rFonts w:ascii="Book Antiqua" w:eastAsia="Book Antiqua" w:hAnsi="Book Antiqua" w:cs="Book Antiqua"/>
          <w:sz w:val="24"/>
          <w:szCs w:val="24"/>
        </w:rPr>
        <w:t>.</w:t>
      </w:r>
      <w:r>
        <w:rPr>
          <w:rFonts w:ascii="Book Antiqua" w:eastAsia="Book Antiqua" w:hAnsi="Book Antiqua" w:cs="Book Antiqua"/>
          <w:sz w:val="26"/>
          <w:szCs w:val="26"/>
        </w:rPr>
        <w:t xml:space="preserve">  </w:t>
      </w:r>
      <w:r>
        <w:rPr>
          <w:rFonts w:ascii="Book Antiqua" w:eastAsia="Book Antiqua" w:hAnsi="Book Antiqua" w:cs="Book Antiqua"/>
          <w:b/>
          <w:bCs/>
          <w:color w:val="FF0000"/>
          <w:sz w:val="26"/>
          <w:szCs w:val="26"/>
        </w:rPr>
        <w:t>Approbation du compte-rendu du conseil d’école du 30/3/2026 Annexe - 1</w:t>
      </w:r>
      <w:r>
        <w:rPr>
          <w:rFonts w:ascii="Book Antiqua" w:eastAsia="Book Antiqua" w:hAnsi="Book Antiqua" w:cs="Book Antiqua"/>
          <w:b/>
          <w:bCs/>
          <w:sz w:val="24"/>
          <w:szCs w:val="24"/>
        </w:rPr>
        <w:t xml:space="preserve"> : </w:t>
      </w:r>
      <w:r>
        <w:rPr>
          <w:rFonts w:ascii="Book Antiqua" w:eastAsia="Book Antiqua" w:hAnsi="Book Antiqua" w:cs="Book Antiqua"/>
          <w:sz w:val="24"/>
          <w:szCs w:val="24"/>
        </w:rPr>
        <w:t xml:space="preserve">le compte rendu du précédent conseil est approuvé à l’unanimité. </w:t>
      </w:r>
    </w:p>
    <w:p w14:paraId="63169AF4" w14:textId="77777777" w:rsidR="00363F61" w:rsidRDefault="00363F61">
      <w:pPr>
        <w:tabs>
          <w:tab w:val="left" w:pos="5103"/>
        </w:tabs>
        <w:spacing w:after="0"/>
        <w:jc w:val="both"/>
        <w:rPr>
          <w:rFonts w:ascii="Book Antiqua" w:eastAsia="Book Antiqua" w:hAnsi="Book Antiqua" w:cs="Book Antiqua"/>
          <w:color w:val="FF0000"/>
          <w:sz w:val="24"/>
          <w:szCs w:val="24"/>
        </w:rPr>
      </w:pPr>
    </w:p>
    <w:p w14:paraId="35C3D1E6" w14:textId="63F49ABC" w:rsidR="00363F61" w:rsidRPr="00926E96" w:rsidRDefault="00000000">
      <w:pPr>
        <w:tabs>
          <w:tab w:val="left" w:pos="5103"/>
        </w:tabs>
        <w:spacing w:after="0"/>
        <w:jc w:val="both"/>
        <w:rPr>
          <w:rFonts w:ascii="Book Antiqua" w:eastAsia="Book Antiqua" w:hAnsi="Book Antiqua" w:cs="Book Antiqua"/>
          <w:b/>
          <w:bCs/>
          <w:color w:val="FF0000"/>
          <w:sz w:val="24"/>
          <w:szCs w:val="24"/>
        </w:rPr>
      </w:pPr>
      <w:r>
        <w:rPr>
          <w:rFonts w:ascii="Book Antiqua" w:eastAsia="Book Antiqua" w:hAnsi="Book Antiqua" w:cs="Book Antiqua"/>
          <w:b/>
          <w:bCs/>
          <w:color w:val="FF0000"/>
          <w:sz w:val="26"/>
          <w:szCs w:val="26"/>
        </w:rPr>
        <w:t>Structure éducative, Effectifs élèves 2026/2027</w:t>
      </w:r>
      <w:r>
        <w:rPr>
          <w:rFonts w:ascii="Book Antiqua" w:eastAsia="Book Antiqua" w:hAnsi="Book Antiqua" w:cs="Book Antiqua"/>
          <w:sz w:val="24"/>
          <w:szCs w:val="24"/>
        </w:rPr>
        <w:t xml:space="preserve"> – Au 11 Juin 2026 </w:t>
      </w:r>
      <w:r>
        <w:rPr>
          <w:rFonts w:ascii="Book Antiqua" w:eastAsia="Book Antiqua" w:hAnsi="Book Antiqua" w:cs="Book Antiqua"/>
          <w:b/>
          <w:bCs/>
          <w:color w:val="FF0000"/>
          <w:sz w:val="24"/>
          <w:szCs w:val="24"/>
        </w:rPr>
        <w:t xml:space="preserve">Annexe - 2 : </w:t>
      </w:r>
    </w:p>
    <w:p w14:paraId="345847FC" w14:textId="60587D57" w:rsidR="00363F61" w:rsidRDefault="00000000">
      <w:pPr>
        <w:tabs>
          <w:tab w:val="left" w:pos="5103"/>
        </w:tabs>
        <w:spacing w:after="0"/>
        <w:jc w:val="both"/>
        <w:rPr>
          <w:rFonts w:ascii="Book Antiqua" w:eastAsia="Book Antiqua" w:hAnsi="Book Antiqua" w:cs="Book Antiqua"/>
          <w:sz w:val="24"/>
          <w:szCs w:val="24"/>
        </w:rPr>
      </w:pPr>
      <w:r>
        <w:rPr>
          <w:rFonts w:ascii="Book Antiqua" w:eastAsia="Book Antiqua" w:hAnsi="Book Antiqua" w:cs="Book Antiqua"/>
          <w:sz w:val="24"/>
          <w:szCs w:val="24"/>
        </w:rPr>
        <w:t>Le directeur présente les effectifs de l’établissement ; l’école accueille actuellement 21</w:t>
      </w:r>
      <w:r w:rsidR="00926E96">
        <w:rPr>
          <w:rFonts w:ascii="Book Antiqua" w:eastAsia="Book Antiqua" w:hAnsi="Book Antiqua" w:cs="Book Antiqua"/>
          <w:sz w:val="24"/>
          <w:szCs w:val="24"/>
        </w:rPr>
        <w:t>9</w:t>
      </w:r>
      <w:r>
        <w:rPr>
          <w:rFonts w:ascii="Book Antiqua" w:eastAsia="Book Antiqua" w:hAnsi="Book Antiqua" w:cs="Book Antiqua"/>
          <w:sz w:val="24"/>
          <w:szCs w:val="24"/>
        </w:rPr>
        <w:t xml:space="preserve">  élèves répartis dans 12 classes. Concernant la rentrée 2026-2027, 145 demandes d’inscription ont été enregistrées à ce jour, seulement 80 dossiers ont été confirmés. Les prévisions actuelles laissent apparaître un effectif potentiel d’environ 250 élèves avec une organisation en 13 classes. Il est encore prématuré d’établir une structure définitive des effectifs qui peuvent s’étendre ou se réduire d’ici septembre</w:t>
      </w:r>
      <w:r w:rsidR="00926E96">
        <w:rPr>
          <w:rFonts w:ascii="Book Antiqua" w:eastAsia="Book Antiqua" w:hAnsi="Book Antiqua" w:cs="Book Antiqua"/>
          <w:sz w:val="24"/>
          <w:szCs w:val="24"/>
        </w:rPr>
        <w:t xml:space="preserve"> 2026.</w:t>
      </w:r>
    </w:p>
    <w:p w14:paraId="39CE69CF" w14:textId="77777777" w:rsidR="00363F61" w:rsidRDefault="00363F61">
      <w:pPr>
        <w:tabs>
          <w:tab w:val="left" w:pos="5103"/>
        </w:tabs>
        <w:spacing w:after="0"/>
        <w:jc w:val="both"/>
        <w:rPr>
          <w:rFonts w:ascii="Book Antiqua" w:eastAsia="Book Antiqua" w:hAnsi="Book Antiqua" w:cs="Book Antiqua"/>
          <w:sz w:val="24"/>
          <w:szCs w:val="24"/>
        </w:rPr>
      </w:pPr>
    </w:p>
    <w:p w14:paraId="1C0C7588" w14:textId="67B67FE1" w:rsidR="00363F61" w:rsidRDefault="00000000">
      <w:pPr>
        <w:tabs>
          <w:tab w:val="left" w:pos="5103"/>
        </w:tabs>
        <w:spacing w:after="0"/>
        <w:jc w:val="both"/>
        <w:rPr>
          <w:rFonts w:ascii="Book Antiqua" w:eastAsia="Book Antiqua" w:hAnsi="Book Antiqua" w:cs="Book Antiqua"/>
          <w:b/>
          <w:bCs/>
          <w:sz w:val="24"/>
          <w:szCs w:val="24"/>
        </w:rPr>
      </w:pPr>
      <w:r>
        <w:rPr>
          <w:rFonts w:ascii="Book Antiqua" w:eastAsia="Book Antiqua" w:hAnsi="Book Antiqua" w:cs="Book Antiqua"/>
          <w:b/>
          <w:bCs/>
          <w:sz w:val="24"/>
          <w:szCs w:val="24"/>
        </w:rPr>
        <w:t>Quelle est la limite maximale des élèves par classe</w:t>
      </w:r>
      <w:r w:rsidR="00926E96">
        <w:rPr>
          <w:rFonts w:ascii="Book Antiqua" w:eastAsia="Book Antiqua" w:hAnsi="Book Antiqua" w:cs="Book Antiqua"/>
          <w:b/>
          <w:bCs/>
          <w:sz w:val="24"/>
          <w:szCs w:val="24"/>
        </w:rPr>
        <w:t xml:space="preserve"> </w:t>
      </w:r>
      <w:r>
        <w:rPr>
          <w:rFonts w:ascii="Book Antiqua" w:eastAsia="Book Antiqua" w:hAnsi="Book Antiqua" w:cs="Book Antiqua"/>
          <w:b/>
          <w:bCs/>
          <w:sz w:val="24"/>
          <w:szCs w:val="24"/>
        </w:rPr>
        <w:t xml:space="preserve">? </w:t>
      </w:r>
    </w:p>
    <w:p w14:paraId="25059163" w14:textId="45F97370" w:rsidR="00363F61" w:rsidRDefault="00000000">
      <w:pPr>
        <w:tabs>
          <w:tab w:val="left" w:pos="5103"/>
        </w:tabs>
        <w:spacing w:after="0"/>
        <w:jc w:val="both"/>
        <w:rPr>
          <w:rFonts w:ascii="Book Antiqua" w:eastAsia="Book Antiqua" w:hAnsi="Book Antiqua" w:cs="Book Antiqua"/>
          <w:sz w:val="24"/>
          <w:szCs w:val="24"/>
        </w:rPr>
      </w:pPr>
      <w:r>
        <w:rPr>
          <w:rFonts w:ascii="Book Antiqua" w:eastAsia="Book Antiqua" w:hAnsi="Book Antiqua" w:cs="Book Antiqua"/>
          <w:sz w:val="24"/>
          <w:szCs w:val="24"/>
        </w:rPr>
        <w:t>Le directeur rappelle que dans les textes, il est possible d’accueillir jusqu’à 25</w:t>
      </w:r>
      <w:r w:rsidR="00926E96">
        <w:rPr>
          <w:rFonts w:ascii="Book Antiqua" w:eastAsia="Book Antiqua" w:hAnsi="Book Antiqua" w:cs="Book Antiqua"/>
          <w:sz w:val="24"/>
          <w:szCs w:val="24"/>
        </w:rPr>
        <w:t>/26</w:t>
      </w:r>
      <w:r>
        <w:rPr>
          <w:rFonts w:ascii="Book Antiqua" w:eastAsia="Book Antiqua" w:hAnsi="Book Antiqua" w:cs="Book Antiqua"/>
          <w:sz w:val="24"/>
          <w:szCs w:val="24"/>
        </w:rPr>
        <w:t xml:space="preserve"> élèves par classe mais l’objectif de l’équipe pédagogique est d’offrir un environnement propice aux apprentissages</w:t>
      </w:r>
      <w:r w:rsidR="00926E96">
        <w:rPr>
          <w:rFonts w:ascii="Book Antiqua" w:eastAsia="Book Antiqua" w:hAnsi="Book Antiqua" w:cs="Book Antiqua"/>
          <w:sz w:val="24"/>
          <w:szCs w:val="24"/>
        </w:rPr>
        <w:t>. L</w:t>
      </w:r>
      <w:r>
        <w:rPr>
          <w:rFonts w:ascii="Book Antiqua" w:eastAsia="Book Antiqua" w:hAnsi="Book Antiqua" w:cs="Book Antiqua"/>
          <w:sz w:val="24"/>
          <w:szCs w:val="24"/>
        </w:rPr>
        <w:t xml:space="preserve">e seuil des 20 élèves </w:t>
      </w:r>
      <w:r w:rsidR="00926E96">
        <w:rPr>
          <w:rFonts w:ascii="Book Antiqua" w:eastAsia="Book Antiqua" w:hAnsi="Book Antiqua" w:cs="Book Antiqua"/>
          <w:sz w:val="24"/>
          <w:szCs w:val="24"/>
        </w:rPr>
        <w:t xml:space="preserve">par classe </w:t>
      </w:r>
      <w:r>
        <w:rPr>
          <w:rFonts w:ascii="Book Antiqua" w:eastAsia="Book Antiqua" w:hAnsi="Book Antiqua" w:cs="Book Antiqua"/>
          <w:sz w:val="24"/>
          <w:szCs w:val="24"/>
        </w:rPr>
        <w:t xml:space="preserve">pour tous les niveaux </w:t>
      </w:r>
      <w:r w:rsidR="00926E96">
        <w:rPr>
          <w:rFonts w:ascii="Book Antiqua" w:eastAsia="Book Antiqua" w:hAnsi="Book Antiqua" w:cs="Book Antiqua"/>
          <w:sz w:val="24"/>
          <w:szCs w:val="24"/>
        </w:rPr>
        <w:t>serait la solution la plus pertinente à retenir.</w:t>
      </w:r>
    </w:p>
    <w:p w14:paraId="61A75888" w14:textId="77777777" w:rsidR="00363F61" w:rsidRDefault="00363F61">
      <w:pPr>
        <w:tabs>
          <w:tab w:val="left" w:pos="5103"/>
        </w:tabs>
        <w:spacing w:after="0"/>
        <w:jc w:val="both"/>
        <w:rPr>
          <w:rFonts w:ascii="Book Antiqua" w:eastAsia="Book Antiqua" w:hAnsi="Book Antiqua" w:cs="Book Antiqua"/>
          <w:b/>
          <w:bCs/>
          <w:color w:val="FF0000"/>
          <w:sz w:val="26"/>
          <w:szCs w:val="26"/>
        </w:rPr>
      </w:pPr>
    </w:p>
    <w:p w14:paraId="47C4ECD9" w14:textId="41EFBA82" w:rsidR="00363F61" w:rsidRDefault="00000000">
      <w:pPr>
        <w:tabs>
          <w:tab w:val="left" w:pos="5103"/>
        </w:tabs>
        <w:spacing w:after="0"/>
        <w:jc w:val="both"/>
        <w:rPr>
          <w:rFonts w:ascii="Book Antiqua" w:eastAsia="Book Antiqua" w:hAnsi="Book Antiqua" w:cs="Book Antiqua"/>
          <w:b/>
          <w:bCs/>
          <w:color w:val="FF0000"/>
          <w:sz w:val="26"/>
          <w:szCs w:val="26"/>
        </w:rPr>
      </w:pPr>
      <w:r>
        <w:rPr>
          <w:rFonts w:ascii="Book Antiqua" w:eastAsia="Book Antiqua" w:hAnsi="Book Antiqua" w:cs="Book Antiqua"/>
          <w:b/>
          <w:bCs/>
          <w:color w:val="FF0000"/>
          <w:sz w:val="26"/>
          <w:szCs w:val="26"/>
        </w:rPr>
        <w:t>Clubs périscolaires – Période 5 Annexe 3 :</w:t>
      </w:r>
    </w:p>
    <w:p w14:paraId="073E00D9" w14:textId="7058FBEC" w:rsidR="00363F61" w:rsidRDefault="00000000">
      <w:pPr>
        <w:tabs>
          <w:tab w:val="left" w:pos="5103"/>
        </w:tabs>
        <w:spacing w:after="0"/>
        <w:jc w:val="both"/>
        <w:rPr>
          <w:rFonts w:ascii="Book Antiqua" w:eastAsia="Book Antiqua" w:hAnsi="Book Antiqua" w:cs="Book Antiqua"/>
          <w:sz w:val="24"/>
          <w:szCs w:val="24"/>
        </w:rPr>
      </w:pPr>
      <w:r>
        <w:rPr>
          <w:rFonts w:ascii="Book Antiqua" w:eastAsia="Book Antiqua" w:hAnsi="Book Antiqua" w:cs="Book Antiqua"/>
          <w:sz w:val="24"/>
          <w:szCs w:val="24"/>
        </w:rPr>
        <w:t>Plusieurs familles avaient exprimé des interrogations concernant les activités périscolaires. Les ateliers FLE, français langue étrangère et l’arabe dialectal proposés cette dernière période n</w:t>
      </w:r>
      <w:r w:rsidR="00926E96">
        <w:rPr>
          <w:rFonts w:ascii="Book Antiqua" w:eastAsia="Book Antiqua" w:hAnsi="Book Antiqua" w:cs="Book Antiqua"/>
          <w:sz w:val="24"/>
          <w:szCs w:val="24"/>
        </w:rPr>
        <w:t>’</w:t>
      </w:r>
      <w:r>
        <w:rPr>
          <w:rFonts w:ascii="Book Antiqua" w:eastAsia="Book Antiqua" w:hAnsi="Book Antiqua" w:cs="Book Antiqua"/>
          <w:sz w:val="24"/>
          <w:szCs w:val="24"/>
        </w:rPr>
        <w:t>ont pas recueilli un nombre d’inscrits suffisants. Une représentante des parents d'élèves demande si les activités ayant rencontré peu de succès avaient été proposées à l’initiative des parents ou de l’école. Elle s’interroge également sur les raisons :</w:t>
      </w:r>
      <w:r>
        <w:rPr>
          <w:rFonts w:ascii="Book Antiqua" w:eastAsia="Book Antiqua" w:hAnsi="Book Antiqua" w:cs="Book Antiqua"/>
          <w:b/>
          <w:bCs/>
          <w:sz w:val="24"/>
          <w:szCs w:val="24"/>
        </w:rPr>
        <w:t xml:space="preserve"> est- ce un manque d’intérêt des familles, la qualité perçue des activités ou une communication insuffisante?</w:t>
      </w:r>
      <w:r>
        <w:rPr>
          <w:rFonts w:ascii="Book Antiqua" w:eastAsia="Book Antiqua" w:hAnsi="Book Antiqua" w:cs="Book Antiqua"/>
          <w:sz w:val="24"/>
          <w:szCs w:val="24"/>
        </w:rPr>
        <w:t xml:space="preserve"> </w:t>
      </w:r>
    </w:p>
    <w:p w14:paraId="70B3420C" w14:textId="77777777" w:rsidR="00363F61" w:rsidRDefault="00000000">
      <w:pPr>
        <w:tabs>
          <w:tab w:val="left" w:pos="5103"/>
        </w:tabs>
        <w:spacing w:after="0"/>
        <w:jc w:val="both"/>
        <w:rPr>
          <w:rFonts w:ascii="Book Antiqua" w:eastAsia="Book Antiqua" w:hAnsi="Book Antiqua" w:cs="Book Antiqua"/>
          <w:sz w:val="24"/>
          <w:szCs w:val="24"/>
        </w:rPr>
      </w:pPr>
      <w:r>
        <w:rPr>
          <w:rFonts w:ascii="Book Antiqua" w:eastAsia="Book Antiqua" w:hAnsi="Book Antiqua" w:cs="Book Antiqua"/>
          <w:sz w:val="24"/>
          <w:szCs w:val="24"/>
        </w:rPr>
        <w:t xml:space="preserve">Certaines activités avaient été demandées par des parents et d'autres étaient proposées par l’établissement, plusieurs mails accompagnés de formulaires en ligne ont été envoyés aux familles mais les messages ne sont pas systématiquement consultés. Un sondage sera sans doute envisagé pour l’année à venir afin de mieux identifier les attentes de chacun. Les ateliers de FLE et d’aide aux devoirs seront proposés une seconde fois dès la rentrée. </w:t>
      </w:r>
    </w:p>
    <w:p w14:paraId="27F9AF8F" w14:textId="77777777" w:rsidR="00363F61" w:rsidRDefault="00000000">
      <w:pPr>
        <w:tabs>
          <w:tab w:val="left" w:pos="5103"/>
        </w:tabs>
        <w:spacing w:after="0"/>
        <w:jc w:val="both"/>
        <w:rPr>
          <w:rFonts w:ascii="Book Antiqua" w:eastAsia="Book Antiqua" w:hAnsi="Book Antiqua" w:cs="Book Antiqua"/>
          <w:sz w:val="24"/>
          <w:szCs w:val="24"/>
        </w:rPr>
      </w:pPr>
      <w:r>
        <w:rPr>
          <w:rFonts w:ascii="Book Antiqua" w:eastAsia="Book Antiqua" w:hAnsi="Book Antiqua" w:cs="Book Antiqua"/>
          <w:sz w:val="24"/>
          <w:szCs w:val="24"/>
        </w:rPr>
        <w:t xml:space="preserve">Johanne Thefaine, attachée linguistique et directrice des cours rappelle qu’à l’IFA des ateliers de français sont proposés dès l’âge de quatre ans. </w:t>
      </w:r>
    </w:p>
    <w:p w14:paraId="30D0DBB0" w14:textId="77777777" w:rsidR="00363F61" w:rsidRDefault="00363F61">
      <w:pPr>
        <w:tabs>
          <w:tab w:val="left" w:pos="5103"/>
        </w:tabs>
        <w:spacing w:after="0"/>
        <w:jc w:val="both"/>
        <w:rPr>
          <w:rFonts w:ascii="Book Antiqua" w:eastAsia="Book Antiqua" w:hAnsi="Book Antiqua" w:cs="Book Antiqua"/>
          <w:sz w:val="24"/>
          <w:szCs w:val="24"/>
        </w:rPr>
      </w:pPr>
    </w:p>
    <w:p w14:paraId="355A6E2A" w14:textId="32F55F5A" w:rsidR="00363F61" w:rsidRDefault="00000000">
      <w:pPr>
        <w:tabs>
          <w:tab w:val="left" w:pos="5103"/>
        </w:tabs>
        <w:spacing w:after="0"/>
        <w:jc w:val="both"/>
        <w:rPr>
          <w:rFonts w:ascii="Book Antiqua" w:eastAsia="Book Antiqua" w:hAnsi="Book Antiqua" w:cs="Book Antiqua"/>
          <w:sz w:val="24"/>
          <w:szCs w:val="24"/>
        </w:rPr>
      </w:pPr>
      <w:r>
        <w:rPr>
          <w:rFonts w:ascii="Book Antiqua" w:eastAsia="Book Antiqua" w:hAnsi="Book Antiqua" w:cs="Book Antiqua"/>
          <w:sz w:val="24"/>
          <w:szCs w:val="24"/>
        </w:rPr>
        <w:t>A partir de l’année prochaine, nous aurons une nouvelle organisation du périscolaire, elle sera partagé</w:t>
      </w:r>
      <w:r w:rsidR="00926E96">
        <w:rPr>
          <w:rFonts w:ascii="Book Antiqua" w:eastAsia="Book Antiqua" w:hAnsi="Book Antiqua" w:cs="Book Antiqua"/>
          <w:sz w:val="24"/>
          <w:szCs w:val="24"/>
        </w:rPr>
        <w:t>e</w:t>
      </w:r>
      <w:r>
        <w:rPr>
          <w:rFonts w:ascii="Book Antiqua" w:eastAsia="Book Antiqua" w:hAnsi="Book Antiqua" w:cs="Book Antiqua"/>
          <w:sz w:val="24"/>
          <w:szCs w:val="24"/>
        </w:rPr>
        <w:t xml:space="preserve"> en deux périodes, au lieu des cinq habituelles : </w:t>
      </w:r>
    </w:p>
    <w:p w14:paraId="694113FA" w14:textId="77777777" w:rsidR="00363F61" w:rsidRDefault="00000000">
      <w:pPr>
        <w:numPr>
          <w:ilvl w:val="0"/>
          <w:numId w:val="1"/>
        </w:numPr>
        <w:tabs>
          <w:tab w:val="left" w:pos="5103"/>
        </w:tabs>
        <w:spacing w:after="0"/>
        <w:jc w:val="both"/>
        <w:rPr>
          <w:rFonts w:ascii="Book Antiqua" w:eastAsia="Book Antiqua" w:hAnsi="Book Antiqua" w:cs="Book Antiqua"/>
          <w:sz w:val="24"/>
          <w:szCs w:val="24"/>
        </w:rPr>
      </w:pPr>
      <w:r>
        <w:rPr>
          <w:rFonts w:ascii="Book Antiqua" w:eastAsia="Book Antiqua" w:hAnsi="Book Antiqua" w:cs="Book Antiqua"/>
          <w:sz w:val="24"/>
          <w:szCs w:val="24"/>
        </w:rPr>
        <w:t xml:space="preserve">De septembre à janvier </w:t>
      </w:r>
    </w:p>
    <w:p w14:paraId="5379FCE4" w14:textId="16284F91" w:rsidR="00363F61" w:rsidRPr="00926E96" w:rsidRDefault="00000000" w:rsidP="00926E96">
      <w:pPr>
        <w:numPr>
          <w:ilvl w:val="0"/>
          <w:numId w:val="1"/>
        </w:numPr>
        <w:tabs>
          <w:tab w:val="left" w:pos="5103"/>
        </w:tabs>
        <w:spacing w:after="0"/>
        <w:jc w:val="both"/>
        <w:rPr>
          <w:rFonts w:ascii="Book Antiqua" w:eastAsia="Book Antiqua" w:hAnsi="Book Antiqua" w:cs="Book Antiqua"/>
          <w:sz w:val="24"/>
          <w:szCs w:val="24"/>
        </w:rPr>
      </w:pPr>
      <w:r>
        <w:rPr>
          <w:rFonts w:ascii="Book Antiqua" w:eastAsia="Book Antiqua" w:hAnsi="Book Antiqua" w:cs="Book Antiqua"/>
          <w:sz w:val="24"/>
          <w:szCs w:val="24"/>
        </w:rPr>
        <w:t xml:space="preserve">De février à juin </w:t>
      </w:r>
    </w:p>
    <w:p w14:paraId="09E787D5" w14:textId="23811E02" w:rsidR="00363F61" w:rsidRDefault="00000000">
      <w:pPr>
        <w:tabs>
          <w:tab w:val="left" w:pos="5103"/>
        </w:tabs>
        <w:spacing w:after="0"/>
        <w:jc w:val="both"/>
        <w:rPr>
          <w:rFonts w:ascii="Book Antiqua" w:eastAsia="Book Antiqua" w:hAnsi="Book Antiqua" w:cs="Book Antiqua"/>
          <w:sz w:val="24"/>
          <w:szCs w:val="24"/>
        </w:rPr>
      </w:pPr>
      <w:r>
        <w:rPr>
          <w:rFonts w:ascii="Book Antiqua" w:eastAsia="Book Antiqua" w:hAnsi="Book Antiqua" w:cs="Book Antiqua"/>
          <w:sz w:val="24"/>
          <w:szCs w:val="24"/>
        </w:rPr>
        <w:t xml:space="preserve">Aussi, un club de robotique et de domotique sera proposé l’année prochaine, il nécessitera l’achat d’un kit individuel d’environ 22 000 DA qui appartiendra à l’élève à la fin du club. </w:t>
      </w:r>
    </w:p>
    <w:p w14:paraId="12529C85" w14:textId="77777777" w:rsidR="00363F61" w:rsidRDefault="00363F61">
      <w:pPr>
        <w:tabs>
          <w:tab w:val="left" w:pos="5103"/>
        </w:tabs>
        <w:spacing w:after="0"/>
        <w:jc w:val="both"/>
        <w:rPr>
          <w:rFonts w:ascii="Book Antiqua" w:eastAsia="Book Antiqua" w:hAnsi="Book Antiqua" w:cs="Book Antiqua"/>
          <w:sz w:val="24"/>
          <w:szCs w:val="24"/>
        </w:rPr>
      </w:pPr>
    </w:p>
    <w:p w14:paraId="064B5F41" w14:textId="77777777" w:rsidR="00363F61" w:rsidRDefault="00363F61">
      <w:pPr>
        <w:tabs>
          <w:tab w:val="left" w:pos="5103"/>
        </w:tabs>
        <w:spacing w:after="0"/>
        <w:jc w:val="both"/>
        <w:rPr>
          <w:rFonts w:ascii="Book Antiqua" w:eastAsia="Book Antiqua" w:hAnsi="Book Antiqua" w:cs="Book Antiqua"/>
          <w:sz w:val="24"/>
          <w:szCs w:val="24"/>
        </w:rPr>
      </w:pPr>
    </w:p>
    <w:p w14:paraId="1491F84A" w14:textId="77777777" w:rsidR="00363F61" w:rsidRDefault="00363F61">
      <w:pPr>
        <w:tabs>
          <w:tab w:val="left" w:pos="5103"/>
        </w:tabs>
        <w:spacing w:after="0"/>
        <w:jc w:val="both"/>
        <w:rPr>
          <w:rFonts w:ascii="Book Antiqua" w:eastAsia="Book Antiqua" w:hAnsi="Book Antiqua" w:cs="Book Antiqua"/>
          <w:sz w:val="24"/>
          <w:szCs w:val="24"/>
        </w:rPr>
      </w:pPr>
    </w:p>
    <w:p w14:paraId="3EEEE0C9" w14:textId="77777777" w:rsidR="00363F61" w:rsidRDefault="00363F61">
      <w:pPr>
        <w:tabs>
          <w:tab w:val="left" w:pos="5103"/>
        </w:tabs>
        <w:spacing w:after="0"/>
        <w:jc w:val="both"/>
        <w:rPr>
          <w:rFonts w:ascii="Book Antiqua" w:eastAsia="Book Antiqua" w:hAnsi="Book Antiqua" w:cs="Book Antiqua"/>
          <w:sz w:val="24"/>
          <w:szCs w:val="24"/>
        </w:rPr>
      </w:pPr>
    </w:p>
    <w:p w14:paraId="3F5F8368" w14:textId="2B68EC46" w:rsidR="00363F61" w:rsidRPr="00926E96" w:rsidRDefault="00000000">
      <w:pPr>
        <w:tabs>
          <w:tab w:val="left" w:pos="5103"/>
        </w:tabs>
        <w:spacing w:after="0"/>
        <w:jc w:val="both"/>
        <w:rPr>
          <w:rFonts w:ascii="Book Antiqua" w:eastAsia="Book Antiqua" w:hAnsi="Book Antiqua" w:cs="Book Antiqua"/>
          <w:b/>
          <w:bCs/>
          <w:color w:val="FF0000"/>
          <w:sz w:val="26"/>
          <w:szCs w:val="26"/>
        </w:rPr>
      </w:pPr>
      <w:r>
        <w:rPr>
          <w:rFonts w:ascii="Book Antiqua" w:eastAsia="Book Antiqua" w:hAnsi="Book Antiqua" w:cs="Book Antiqua"/>
          <w:b/>
          <w:bCs/>
          <w:color w:val="FF0000"/>
          <w:sz w:val="26"/>
          <w:szCs w:val="26"/>
        </w:rPr>
        <w:t>Travaux – Transformateur – Chambres froides – Climatisation – Cour de l’école</w:t>
      </w:r>
    </w:p>
    <w:p w14:paraId="2CBC750F" w14:textId="733D0016" w:rsidR="00363F61" w:rsidRPr="00926E96" w:rsidRDefault="00000000">
      <w:pPr>
        <w:tabs>
          <w:tab w:val="left" w:pos="5103"/>
        </w:tabs>
        <w:spacing w:after="0"/>
        <w:jc w:val="both"/>
        <w:rPr>
          <w:rFonts w:ascii="Book Antiqua" w:eastAsia="Book Antiqua" w:hAnsi="Book Antiqua" w:cs="Book Antiqua"/>
          <w:b/>
          <w:bCs/>
          <w:sz w:val="24"/>
          <w:szCs w:val="24"/>
        </w:rPr>
      </w:pPr>
      <w:r>
        <w:rPr>
          <w:rFonts w:ascii="Book Antiqua" w:eastAsia="Book Antiqua" w:hAnsi="Book Antiqua" w:cs="Book Antiqua"/>
          <w:b/>
          <w:bCs/>
          <w:sz w:val="24"/>
          <w:szCs w:val="24"/>
        </w:rPr>
        <w:t xml:space="preserve">Transformateur : </w:t>
      </w:r>
    </w:p>
    <w:p w14:paraId="7D19F390" w14:textId="06C7425A" w:rsidR="00363F61" w:rsidRDefault="00000000">
      <w:pPr>
        <w:tabs>
          <w:tab w:val="left" w:pos="5103"/>
        </w:tabs>
        <w:spacing w:after="0"/>
        <w:jc w:val="both"/>
        <w:rPr>
          <w:rFonts w:ascii="Book Antiqua" w:eastAsia="Book Antiqua" w:hAnsi="Book Antiqua" w:cs="Book Antiqua"/>
          <w:sz w:val="24"/>
          <w:szCs w:val="24"/>
        </w:rPr>
      </w:pPr>
      <w:r>
        <w:rPr>
          <w:rFonts w:ascii="Book Antiqua" w:eastAsia="Book Antiqua" w:hAnsi="Book Antiqua" w:cs="Book Antiqua"/>
          <w:sz w:val="24"/>
          <w:szCs w:val="24"/>
        </w:rPr>
        <w:t xml:space="preserve">La première demande d’installation d’un transformateur électrique avait été formulée le </w:t>
      </w:r>
      <w:r w:rsidR="00926E96">
        <w:rPr>
          <w:rFonts w:ascii="Book Antiqua" w:eastAsia="Book Antiqua" w:hAnsi="Book Antiqua" w:cs="Book Antiqua"/>
          <w:sz w:val="24"/>
          <w:szCs w:val="24"/>
        </w:rPr>
        <w:t>0</w:t>
      </w:r>
      <w:r>
        <w:rPr>
          <w:rFonts w:ascii="Book Antiqua" w:eastAsia="Book Antiqua" w:hAnsi="Book Antiqua" w:cs="Book Antiqua"/>
          <w:sz w:val="24"/>
          <w:szCs w:val="24"/>
        </w:rPr>
        <w:t xml:space="preserve">6/04/2025, il n’a été mis en service que le 21/05/2026. Cette installation a amélioré considérablement la vie scolaire : nous avons pu installer un ventilateur par classe, la cuisine a été raccordée et la chambre froide est désormais fonctionnelle, les aliments sont désormais stockés à l’école. Les enfants profitent de plats fraîchement préparés. </w:t>
      </w:r>
    </w:p>
    <w:p w14:paraId="67A1E687" w14:textId="77777777" w:rsidR="00363F61" w:rsidRDefault="00363F61">
      <w:pPr>
        <w:tabs>
          <w:tab w:val="left" w:pos="5103"/>
        </w:tabs>
        <w:spacing w:after="0"/>
        <w:jc w:val="both"/>
        <w:rPr>
          <w:rFonts w:ascii="Book Antiqua" w:eastAsia="Book Antiqua" w:hAnsi="Book Antiqua" w:cs="Book Antiqua"/>
          <w:sz w:val="24"/>
          <w:szCs w:val="24"/>
        </w:rPr>
      </w:pPr>
    </w:p>
    <w:p w14:paraId="4915B5C4" w14:textId="77777777" w:rsidR="00363F61" w:rsidRDefault="00000000">
      <w:pPr>
        <w:tabs>
          <w:tab w:val="left" w:pos="5103"/>
        </w:tabs>
        <w:spacing w:after="0"/>
        <w:jc w:val="both"/>
        <w:rPr>
          <w:rFonts w:ascii="Book Antiqua" w:eastAsia="Book Antiqua" w:hAnsi="Book Antiqua" w:cs="Book Antiqua"/>
          <w:b/>
          <w:bCs/>
          <w:sz w:val="24"/>
          <w:szCs w:val="24"/>
        </w:rPr>
      </w:pPr>
      <w:r>
        <w:rPr>
          <w:rFonts w:ascii="Book Antiqua" w:eastAsia="Book Antiqua" w:hAnsi="Book Antiqua" w:cs="Book Antiqua"/>
          <w:b/>
          <w:bCs/>
          <w:sz w:val="24"/>
          <w:szCs w:val="24"/>
        </w:rPr>
        <w:t xml:space="preserve">Climatisation : </w:t>
      </w:r>
    </w:p>
    <w:p w14:paraId="60EAE92E" w14:textId="77777777" w:rsidR="00363F61" w:rsidRDefault="00000000">
      <w:pPr>
        <w:tabs>
          <w:tab w:val="left" w:pos="5103"/>
        </w:tabs>
        <w:spacing w:after="0"/>
        <w:jc w:val="both"/>
        <w:rPr>
          <w:rFonts w:ascii="Book Antiqua" w:eastAsia="Book Antiqua" w:hAnsi="Book Antiqua" w:cs="Book Antiqua"/>
          <w:sz w:val="24"/>
          <w:szCs w:val="24"/>
        </w:rPr>
      </w:pPr>
      <w:r>
        <w:rPr>
          <w:rFonts w:ascii="Book Antiqua" w:eastAsia="Book Antiqua" w:hAnsi="Book Antiqua" w:cs="Book Antiqua"/>
          <w:sz w:val="24"/>
          <w:szCs w:val="24"/>
        </w:rPr>
        <w:t xml:space="preserve">Un parent élu demande si la climatisation sera effectivement fonctionnelle dès septembre. </w:t>
      </w:r>
    </w:p>
    <w:p w14:paraId="2F0086C5" w14:textId="286CE2B5" w:rsidR="00363F61" w:rsidRDefault="00000000">
      <w:pPr>
        <w:tabs>
          <w:tab w:val="left" w:pos="5103"/>
        </w:tabs>
        <w:spacing w:after="0"/>
        <w:jc w:val="both"/>
        <w:rPr>
          <w:rFonts w:ascii="Book Antiqua" w:eastAsia="Book Antiqua" w:hAnsi="Book Antiqua" w:cs="Book Antiqua"/>
          <w:sz w:val="24"/>
          <w:szCs w:val="24"/>
        </w:rPr>
      </w:pPr>
      <w:r>
        <w:rPr>
          <w:rFonts w:ascii="Book Antiqua" w:eastAsia="Book Antiqua" w:hAnsi="Book Antiqua" w:cs="Book Antiqua"/>
          <w:sz w:val="24"/>
          <w:szCs w:val="24"/>
        </w:rPr>
        <w:t>Le comité de gestion avait étudié cinq devis avant d’opter pour l’entreprise Im</w:t>
      </w:r>
      <w:r w:rsidR="00926E96">
        <w:rPr>
          <w:rFonts w:ascii="Book Antiqua" w:eastAsia="Book Antiqua" w:hAnsi="Book Antiqua" w:cs="Book Antiqua"/>
          <w:sz w:val="24"/>
          <w:szCs w:val="24"/>
        </w:rPr>
        <w:t>e</w:t>
      </w:r>
      <w:r>
        <w:rPr>
          <w:rFonts w:ascii="Book Antiqua" w:eastAsia="Book Antiqua" w:hAnsi="Book Antiqua" w:cs="Book Antiqua"/>
          <w:sz w:val="24"/>
          <w:szCs w:val="24"/>
        </w:rPr>
        <w:t>li</w:t>
      </w:r>
      <w:r w:rsidR="00926E96">
        <w:rPr>
          <w:rFonts w:ascii="Book Antiqua" w:eastAsia="Book Antiqua" w:hAnsi="Book Antiqua" w:cs="Book Antiqua"/>
          <w:sz w:val="24"/>
          <w:szCs w:val="24"/>
        </w:rPr>
        <w:t xml:space="preserve"> C</w:t>
      </w:r>
      <w:r>
        <w:rPr>
          <w:rFonts w:ascii="Book Antiqua" w:eastAsia="Book Antiqua" w:hAnsi="Book Antiqua" w:cs="Book Antiqua"/>
          <w:sz w:val="24"/>
          <w:szCs w:val="24"/>
        </w:rPr>
        <w:t xml:space="preserve">old qui s’occupera d’installer une climatisation générale dans l’ensemble de l’établissement. Les travaux débuteront en juillet et seront finalisés </w:t>
      </w:r>
      <w:r w:rsidR="00926E96">
        <w:rPr>
          <w:rFonts w:ascii="Book Antiqua" w:eastAsia="Book Antiqua" w:hAnsi="Book Antiqua" w:cs="Book Antiqua"/>
          <w:sz w:val="24"/>
          <w:szCs w:val="24"/>
        </w:rPr>
        <w:t>fin août</w:t>
      </w:r>
      <w:r>
        <w:rPr>
          <w:rFonts w:ascii="Book Antiqua" w:eastAsia="Book Antiqua" w:hAnsi="Book Antiqua" w:cs="Book Antiqua"/>
          <w:sz w:val="24"/>
          <w:szCs w:val="24"/>
        </w:rPr>
        <w:t>, pour la nouvelle rentrée scolaire.</w:t>
      </w:r>
    </w:p>
    <w:p w14:paraId="423EED1D" w14:textId="77777777" w:rsidR="00363F61" w:rsidRDefault="00000000">
      <w:pPr>
        <w:tabs>
          <w:tab w:val="left" w:pos="5103"/>
        </w:tabs>
        <w:spacing w:after="0"/>
        <w:jc w:val="both"/>
        <w:rPr>
          <w:rFonts w:ascii="Book Antiqua" w:eastAsia="Book Antiqua" w:hAnsi="Book Antiqua" w:cs="Book Antiqua"/>
          <w:sz w:val="24"/>
          <w:szCs w:val="24"/>
        </w:rPr>
      </w:pPr>
      <w:r>
        <w:rPr>
          <w:rFonts w:ascii="Book Antiqua" w:eastAsia="Book Antiqua" w:hAnsi="Book Antiqua" w:cs="Book Antiqua"/>
          <w:sz w:val="24"/>
          <w:szCs w:val="24"/>
        </w:rPr>
        <w:t xml:space="preserve">D’autres aménagements sont encore en cours, comme l’installation d’un panneau d’interdiction de stationner à proximité de l’école. </w:t>
      </w:r>
    </w:p>
    <w:p w14:paraId="464794A7" w14:textId="1AA97F8D" w:rsidR="00363F61" w:rsidRPr="007B3309" w:rsidRDefault="00363F61" w:rsidP="007B3309">
      <w:pPr>
        <w:tabs>
          <w:tab w:val="left" w:pos="5103"/>
        </w:tabs>
        <w:spacing w:after="0"/>
        <w:jc w:val="both"/>
        <w:rPr>
          <w:rFonts w:ascii="Book Antiqua" w:eastAsia="Book Antiqua" w:hAnsi="Book Antiqua" w:cs="Book Antiqua"/>
          <w:b/>
          <w:bCs/>
          <w:color w:val="0000FF"/>
          <w:sz w:val="26"/>
          <w:szCs w:val="26"/>
        </w:rPr>
      </w:pPr>
    </w:p>
    <w:p w14:paraId="19E790AB" w14:textId="19E8702E" w:rsidR="007B3309" w:rsidRDefault="007B3309" w:rsidP="007B3309">
      <w:pPr>
        <w:numPr>
          <w:ilvl w:val="0"/>
          <w:numId w:val="2"/>
        </w:numPr>
        <w:pBdr>
          <w:top w:val="nil"/>
          <w:left w:val="nil"/>
          <w:bottom w:val="nil"/>
          <w:right w:val="nil"/>
          <w:between w:val="nil"/>
        </w:pBdr>
        <w:tabs>
          <w:tab w:val="left" w:pos="5103"/>
        </w:tabs>
        <w:spacing w:after="0" w:line="240" w:lineRule="auto"/>
        <w:jc w:val="both"/>
        <w:rPr>
          <w:rFonts w:ascii="Book Antiqua" w:eastAsia="Book Antiqua" w:hAnsi="Book Antiqua" w:cs="Book Antiqua"/>
          <w:b/>
          <w:bCs/>
          <w:color w:val="003399"/>
          <w:sz w:val="24"/>
          <w:szCs w:val="24"/>
        </w:rPr>
      </w:pPr>
      <w:r>
        <w:rPr>
          <w:rFonts w:ascii="Book Antiqua" w:eastAsia="Book Antiqua" w:hAnsi="Book Antiqua" w:cs="Book Antiqua"/>
          <w:b/>
          <w:bCs/>
          <w:color w:val="003399"/>
          <w:sz w:val="24"/>
          <w:szCs w:val="24"/>
          <w:u w:val="single"/>
        </w:rPr>
        <w:t>QUESTIONS DES PARENTS</w:t>
      </w:r>
      <w:r>
        <w:rPr>
          <w:rFonts w:ascii="Book Antiqua" w:eastAsia="Book Antiqua" w:hAnsi="Book Antiqua" w:cs="Book Antiqua"/>
          <w:b/>
          <w:bCs/>
          <w:color w:val="003399"/>
          <w:sz w:val="24"/>
          <w:szCs w:val="24"/>
        </w:rPr>
        <w:t> :</w:t>
      </w:r>
    </w:p>
    <w:p w14:paraId="431EB73E" w14:textId="77777777" w:rsidR="00363F61" w:rsidRDefault="00363F61">
      <w:pPr>
        <w:tabs>
          <w:tab w:val="left" w:pos="5103"/>
        </w:tabs>
        <w:spacing w:after="0"/>
        <w:jc w:val="both"/>
        <w:rPr>
          <w:rFonts w:ascii="Book Antiqua" w:eastAsia="Book Antiqua" w:hAnsi="Book Antiqua" w:cs="Book Antiqua"/>
          <w:b/>
          <w:bCs/>
          <w:sz w:val="24"/>
          <w:szCs w:val="24"/>
        </w:rPr>
      </w:pPr>
    </w:p>
    <w:p w14:paraId="238B91E9" w14:textId="1BF19D5F" w:rsidR="00363F61" w:rsidRPr="00926E96" w:rsidRDefault="00000000" w:rsidP="00926E96">
      <w:pPr>
        <w:numPr>
          <w:ilvl w:val="0"/>
          <w:numId w:val="3"/>
        </w:numPr>
        <w:tabs>
          <w:tab w:val="left" w:pos="5103"/>
        </w:tabs>
        <w:spacing w:after="0"/>
        <w:jc w:val="both"/>
        <w:rPr>
          <w:rFonts w:ascii="Book Antiqua" w:eastAsia="Book Antiqua" w:hAnsi="Book Antiqua" w:cs="Book Antiqua"/>
          <w:b/>
          <w:bCs/>
          <w:color w:val="FF0000"/>
          <w:sz w:val="28"/>
          <w:szCs w:val="28"/>
        </w:rPr>
      </w:pPr>
      <w:r>
        <w:rPr>
          <w:rFonts w:ascii="Book Antiqua" w:eastAsia="Book Antiqua" w:hAnsi="Book Antiqua" w:cs="Book Antiqua"/>
          <w:b/>
          <w:bCs/>
          <w:color w:val="FF0000"/>
          <w:sz w:val="28"/>
          <w:szCs w:val="28"/>
        </w:rPr>
        <w:t>Les exercices d'évacuation incendie et catastrophe</w:t>
      </w:r>
    </w:p>
    <w:p w14:paraId="3C695144" w14:textId="77777777" w:rsidR="00363F61" w:rsidRDefault="00000000">
      <w:pPr>
        <w:tabs>
          <w:tab w:val="left" w:pos="5103"/>
        </w:tabs>
        <w:spacing w:after="0"/>
        <w:jc w:val="both"/>
        <w:rPr>
          <w:rFonts w:ascii="Book Antiqua" w:eastAsia="Book Antiqua" w:hAnsi="Book Antiqua" w:cs="Book Antiqua"/>
          <w:sz w:val="24"/>
          <w:szCs w:val="24"/>
        </w:rPr>
      </w:pPr>
      <w:r>
        <w:rPr>
          <w:rFonts w:ascii="Book Antiqua" w:eastAsia="Book Antiqua" w:hAnsi="Book Antiqua" w:cs="Book Antiqua"/>
          <w:sz w:val="24"/>
          <w:szCs w:val="24"/>
        </w:rPr>
        <w:t xml:space="preserve">Les parents élus demandent un bilan des exercices de sécurité réalisés cette année. </w:t>
      </w:r>
    </w:p>
    <w:p w14:paraId="2F5F6B55" w14:textId="367CC443" w:rsidR="00363F61" w:rsidRDefault="00000000">
      <w:pPr>
        <w:tabs>
          <w:tab w:val="left" w:pos="5103"/>
        </w:tabs>
        <w:spacing w:after="0"/>
        <w:jc w:val="both"/>
        <w:rPr>
          <w:rFonts w:ascii="Book Antiqua" w:eastAsia="Book Antiqua" w:hAnsi="Book Antiqua" w:cs="Book Antiqua"/>
          <w:sz w:val="24"/>
          <w:szCs w:val="24"/>
        </w:rPr>
      </w:pPr>
      <w:r>
        <w:rPr>
          <w:rFonts w:ascii="Book Antiqua" w:eastAsia="Book Antiqua" w:hAnsi="Book Antiqua" w:cs="Book Antiqua"/>
          <w:sz w:val="24"/>
          <w:szCs w:val="24"/>
        </w:rPr>
        <w:t xml:space="preserve">Deux exercices ont été organisés cette année : un exercice d’évacuation incendie le </w:t>
      </w:r>
      <w:r>
        <w:rPr>
          <w:rFonts w:ascii="Book Antiqua" w:eastAsia="Book Antiqua" w:hAnsi="Book Antiqua" w:cs="Book Antiqua"/>
          <w:b/>
          <w:bCs/>
          <w:sz w:val="24"/>
          <w:szCs w:val="24"/>
        </w:rPr>
        <w:t>2 avril 2026</w:t>
      </w:r>
      <w:r>
        <w:rPr>
          <w:rFonts w:ascii="Book Antiqua" w:eastAsia="Book Antiqua" w:hAnsi="Book Antiqua" w:cs="Book Antiqua"/>
          <w:sz w:val="24"/>
          <w:szCs w:val="24"/>
        </w:rPr>
        <w:t xml:space="preserve"> et un exercice inopiné le</w:t>
      </w:r>
      <w:r>
        <w:rPr>
          <w:rFonts w:ascii="Book Antiqua" w:eastAsia="Book Antiqua" w:hAnsi="Book Antiqua" w:cs="Book Antiqua"/>
          <w:b/>
          <w:bCs/>
          <w:sz w:val="24"/>
          <w:szCs w:val="24"/>
        </w:rPr>
        <w:t xml:space="preserve"> 11 juin</w:t>
      </w:r>
      <w:r w:rsidR="007B3309">
        <w:rPr>
          <w:rFonts w:ascii="Book Antiqua" w:eastAsia="Book Antiqua" w:hAnsi="Book Antiqua" w:cs="Book Antiqua"/>
          <w:b/>
          <w:bCs/>
          <w:sz w:val="24"/>
          <w:szCs w:val="24"/>
        </w:rPr>
        <w:t xml:space="preserve"> 2026</w:t>
      </w:r>
      <w:r>
        <w:rPr>
          <w:rFonts w:ascii="Book Antiqua" w:eastAsia="Book Antiqua" w:hAnsi="Book Antiqua" w:cs="Book Antiqua"/>
          <w:b/>
          <w:bCs/>
          <w:sz w:val="24"/>
          <w:szCs w:val="24"/>
        </w:rPr>
        <w:t>.</w:t>
      </w:r>
      <w:r>
        <w:rPr>
          <w:rFonts w:ascii="Book Antiqua" w:eastAsia="Book Antiqua" w:hAnsi="Book Antiqua" w:cs="Book Antiqua"/>
          <w:sz w:val="24"/>
          <w:szCs w:val="24"/>
        </w:rPr>
        <w:t xml:space="preserve"> Nous n’avons pas pu le faire plus tôt car nous étions dans l’attente de l’installation de l’alarme incendie. Lors du dernier exercice : </w:t>
      </w:r>
      <w:r>
        <w:rPr>
          <w:rFonts w:ascii="Book Antiqua" w:eastAsia="Book Antiqua" w:hAnsi="Book Antiqua" w:cs="Book Antiqua"/>
          <w:b/>
          <w:bCs/>
          <w:sz w:val="24"/>
          <w:szCs w:val="24"/>
        </w:rPr>
        <w:t>43 adultes</w:t>
      </w:r>
      <w:r>
        <w:rPr>
          <w:rFonts w:ascii="Book Antiqua" w:eastAsia="Book Antiqua" w:hAnsi="Book Antiqua" w:cs="Book Antiqua"/>
          <w:sz w:val="24"/>
          <w:szCs w:val="24"/>
        </w:rPr>
        <w:t xml:space="preserve"> présents dans l’école ainsi que tous les élèves ont participé à l’évacuation. Le premier a duré </w:t>
      </w:r>
      <w:r>
        <w:rPr>
          <w:rFonts w:ascii="Book Antiqua" w:eastAsia="Book Antiqua" w:hAnsi="Book Antiqua" w:cs="Book Antiqua"/>
          <w:b/>
          <w:bCs/>
          <w:sz w:val="24"/>
          <w:szCs w:val="24"/>
        </w:rPr>
        <w:t>5 minutes,</w:t>
      </w:r>
      <w:r>
        <w:rPr>
          <w:rFonts w:ascii="Book Antiqua" w:eastAsia="Book Antiqua" w:hAnsi="Book Antiqua" w:cs="Book Antiqua"/>
          <w:sz w:val="24"/>
          <w:szCs w:val="24"/>
        </w:rPr>
        <w:t xml:space="preserve"> le deuxième </w:t>
      </w:r>
      <w:r>
        <w:rPr>
          <w:rFonts w:ascii="Book Antiqua" w:eastAsia="Book Antiqua" w:hAnsi="Book Antiqua" w:cs="Book Antiqua"/>
          <w:b/>
          <w:bCs/>
          <w:sz w:val="24"/>
          <w:szCs w:val="24"/>
        </w:rPr>
        <w:t>9 minutes.</w:t>
      </w:r>
      <w:r>
        <w:rPr>
          <w:rFonts w:ascii="Book Antiqua" w:eastAsia="Book Antiqua" w:hAnsi="Book Antiqua" w:cs="Book Antiqua"/>
          <w:sz w:val="24"/>
          <w:szCs w:val="24"/>
        </w:rPr>
        <w:t xml:space="preserve"> Un troisième exercice consacré aux risques majeurs (catastrophes naturelles) est aussi prévu à la rentrée prochaine, il nécessite l’installation d’un signal sonore différent des autres.</w:t>
      </w:r>
    </w:p>
    <w:p w14:paraId="33EA9BD5" w14:textId="77777777" w:rsidR="00363F61" w:rsidRDefault="00363F61">
      <w:pPr>
        <w:tabs>
          <w:tab w:val="left" w:pos="5103"/>
        </w:tabs>
        <w:spacing w:after="0"/>
        <w:jc w:val="both"/>
        <w:rPr>
          <w:rFonts w:ascii="Book Antiqua" w:eastAsia="Book Antiqua" w:hAnsi="Book Antiqua" w:cs="Book Antiqua"/>
          <w:sz w:val="24"/>
          <w:szCs w:val="24"/>
        </w:rPr>
      </w:pPr>
    </w:p>
    <w:p w14:paraId="3CDA72C6" w14:textId="1F2F098D" w:rsidR="00363F61" w:rsidRDefault="00000000">
      <w:pPr>
        <w:tabs>
          <w:tab w:val="left" w:pos="5103"/>
        </w:tabs>
        <w:spacing w:after="0"/>
        <w:jc w:val="both"/>
        <w:rPr>
          <w:rFonts w:ascii="Book Antiqua" w:eastAsia="Book Antiqua" w:hAnsi="Book Antiqua" w:cs="Book Antiqua"/>
          <w:b/>
          <w:bCs/>
          <w:color w:val="FF0000"/>
          <w:sz w:val="24"/>
          <w:szCs w:val="24"/>
        </w:rPr>
      </w:pPr>
      <w:r>
        <w:rPr>
          <w:rFonts w:ascii="Book Antiqua" w:eastAsia="Book Antiqua" w:hAnsi="Book Antiqua" w:cs="Book Antiqua"/>
          <w:b/>
          <w:bCs/>
          <w:color w:val="FF0000"/>
          <w:sz w:val="24"/>
          <w:szCs w:val="24"/>
        </w:rPr>
        <w:t>Les commissions sécurité et hygiène, restauration scolaire, personnes responsables, contacts</w:t>
      </w:r>
    </w:p>
    <w:p w14:paraId="2371EEB9" w14:textId="77777777" w:rsidR="00363F61" w:rsidRDefault="00000000">
      <w:pPr>
        <w:tabs>
          <w:tab w:val="left" w:pos="5103"/>
        </w:tabs>
        <w:spacing w:after="0"/>
        <w:jc w:val="both"/>
        <w:rPr>
          <w:rFonts w:ascii="Book Antiqua" w:eastAsia="Book Antiqua" w:hAnsi="Book Antiqua" w:cs="Book Antiqua"/>
          <w:b/>
          <w:bCs/>
          <w:sz w:val="24"/>
          <w:szCs w:val="24"/>
        </w:rPr>
      </w:pPr>
      <w:r>
        <w:rPr>
          <w:rFonts w:ascii="Book Antiqua" w:eastAsia="Book Antiqua" w:hAnsi="Book Antiqua" w:cs="Book Antiqua"/>
          <w:b/>
          <w:bCs/>
          <w:sz w:val="24"/>
          <w:szCs w:val="24"/>
        </w:rPr>
        <w:t xml:space="preserve">Formation secourisme : </w:t>
      </w:r>
    </w:p>
    <w:p w14:paraId="5E258A83" w14:textId="6B82043F" w:rsidR="00363F61" w:rsidRDefault="00000000">
      <w:pPr>
        <w:tabs>
          <w:tab w:val="left" w:pos="5103"/>
        </w:tabs>
        <w:spacing w:after="0"/>
        <w:jc w:val="both"/>
        <w:rPr>
          <w:rFonts w:ascii="Book Antiqua" w:eastAsia="Book Antiqua" w:hAnsi="Book Antiqua" w:cs="Book Antiqua"/>
          <w:sz w:val="24"/>
          <w:szCs w:val="24"/>
        </w:rPr>
      </w:pPr>
      <w:r>
        <w:rPr>
          <w:rFonts w:ascii="Book Antiqua" w:eastAsia="Book Antiqua" w:hAnsi="Book Antiqua" w:cs="Book Antiqua"/>
          <w:sz w:val="24"/>
          <w:szCs w:val="24"/>
        </w:rPr>
        <w:t>19 enseignants et animateurs ont bénéficié d’une formation de sept heures sur les premiers secours à apporter aux adultes et aux enfants. Le personnel de la cantine, Alrest, ainsi que l’assistante de direction et la comptable de l’établissement participeront à la prochaine session. Tous les participants ont souligné la richesse et la qualité des enseignements apportés lors de la formation.</w:t>
      </w:r>
    </w:p>
    <w:p w14:paraId="25FB7814" w14:textId="77777777" w:rsidR="007B3309" w:rsidRDefault="007B3309">
      <w:pPr>
        <w:tabs>
          <w:tab w:val="left" w:pos="5103"/>
        </w:tabs>
        <w:spacing w:after="0"/>
        <w:jc w:val="both"/>
        <w:rPr>
          <w:rFonts w:ascii="Book Antiqua" w:eastAsia="Book Antiqua" w:hAnsi="Book Antiqua" w:cs="Book Antiqua"/>
          <w:sz w:val="24"/>
          <w:szCs w:val="24"/>
        </w:rPr>
      </w:pPr>
    </w:p>
    <w:p w14:paraId="613FB16F" w14:textId="77777777" w:rsidR="00363F61" w:rsidRDefault="00000000" w:rsidP="007B3309">
      <w:pPr>
        <w:pStyle w:val="Titre3"/>
        <w:keepNext w:val="0"/>
        <w:keepLines w:val="0"/>
        <w:tabs>
          <w:tab w:val="left" w:pos="5103"/>
        </w:tabs>
        <w:spacing w:before="0" w:after="0"/>
        <w:jc w:val="both"/>
        <w:rPr>
          <w:rFonts w:ascii="Book Antiqua" w:eastAsia="Book Antiqua" w:hAnsi="Book Antiqua" w:cs="Book Antiqua"/>
          <w:color w:val="FF0000"/>
          <w:sz w:val="24"/>
          <w:szCs w:val="24"/>
        </w:rPr>
      </w:pPr>
      <w:bookmarkStart w:id="0" w:name="_heading=h.mmnxdqs0zkl9" w:colFirst="0" w:colLast="0"/>
      <w:bookmarkEnd w:id="0"/>
      <w:r>
        <w:rPr>
          <w:rFonts w:ascii="Book Antiqua" w:eastAsia="Book Antiqua" w:hAnsi="Book Antiqua" w:cs="Book Antiqua"/>
          <w:color w:val="FF0000"/>
          <w:sz w:val="26"/>
          <w:szCs w:val="26"/>
        </w:rPr>
        <w:t>Commissions : hygiène, sécurité, restauration et développement durable</w:t>
      </w:r>
    </w:p>
    <w:p w14:paraId="6386D41A" w14:textId="68153E5A" w:rsidR="00363F61" w:rsidRDefault="00000000" w:rsidP="007B3309">
      <w:pPr>
        <w:tabs>
          <w:tab w:val="left" w:pos="5103"/>
        </w:tabs>
        <w:spacing w:after="0"/>
        <w:jc w:val="both"/>
        <w:rPr>
          <w:rFonts w:ascii="Book Antiqua" w:eastAsia="Book Antiqua" w:hAnsi="Book Antiqua" w:cs="Book Antiqua"/>
          <w:b/>
          <w:bCs/>
          <w:sz w:val="24"/>
          <w:szCs w:val="24"/>
        </w:rPr>
      </w:pPr>
      <w:r>
        <w:rPr>
          <w:rFonts w:ascii="Book Antiqua" w:eastAsia="Book Antiqua" w:hAnsi="Book Antiqua" w:cs="Book Antiqua"/>
          <w:b/>
          <w:bCs/>
          <w:sz w:val="24"/>
          <w:szCs w:val="24"/>
        </w:rPr>
        <w:t>Quel a</w:t>
      </w:r>
      <w:r w:rsidR="00926E96">
        <w:rPr>
          <w:rFonts w:ascii="Book Antiqua" w:eastAsia="Book Antiqua" w:hAnsi="Book Antiqua" w:cs="Book Antiqua"/>
          <w:b/>
          <w:bCs/>
          <w:sz w:val="24"/>
          <w:szCs w:val="24"/>
        </w:rPr>
        <w:t>v</w:t>
      </w:r>
      <w:r>
        <w:rPr>
          <w:rFonts w:ascii="Book Antiqua" w:eastAsia="Book Antiqua" w:hAnsi="Book Antiqua" w:cs="Book Antiqua"/>
          <w:b/>
          <w:bCs/>
          <w:sz w:val="24"/>
          <w:szCs w:val="24"/>
        </w:rPr>
        <w:t xml:space="preserve">enir pour les commissions? </w:t>
      </w:r>
    </w:p>
    <w:p w14:paraId="4683CF0C" w14:textId="77777777" w:rsidR="00363F61" w:rsidRDefault="00000000">
      <w:pPr>
        <w:tabs>
          <w:tab w:val="left" w:pos="5103"/>
        </w:tabs>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Les parents élus souhaitent obtenir davantage d’informations sur le fonctionnement des différentes commissions de l’établissement. Beaucoup de parents suggèrent que les membres des commissions soient choisis en fonction de leurs compétences afin de contribuer plus efficacement aux projets.</w:t>
      </w:r>
    </w:p>
    <w:p w14:paraId="49AAE4E3" w14:textId="77777777" w:rsidR="00363F61" w:rsidRDefault="00000000">
      <w:pPr>
        <w:tabs>
          <w:tab w:val="left" w:pos="5103"/>
        </w:tabs>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 xml:space="preserve">Ils s’interrogent aussi sur leurs objectifs, leur organisation, les personnes responsables, les modalités de communication ainsi que les possibilités d’implication des familles. Selon eux, certaines commissions </w:t>
      </w:r>
      <w:r>
        <w:rPr>
          <w:rFonts w:ascii="Book Antiqua" w:eastAsia="Book Antiqua" w:hAnsi="Book Antiqua" w:cs="Book Antiqua"/>
          <w:sz w:val="24"/>
          <w:szCs w:val="24"/>
        </w:rPr>
        <w:lastRenderedPageBreak/>
        <w:t xml:space="preserve">se sont progressivement essoufflées au cours de l’année et ils souhaitent connaître les perspectives envisagées pour l’année prochaine. Le directeur rappelle que ces commissions ont été créées à la demande des familles et qu’il appartient également aux parents de maintenir leur dynamisme et souhaite qu’elles perdurent pour le bon développement de l’école. </w:t>
      </w:r>
    </w:p>
    <w:p w14:paraId="3C1BB706" w14:textId="77777777" w:rsidR="00363F61" w:rsidRDefault="00000000">
      <w:pPr>
        <w:tabs>
          <w:tab w:val="left" w:pos="5103"/>
        </w:tabs>
        <w:spacing w:before="240" w:after="240"/>
        <w:jc w:val="both"/>
        <w:rPr>
          <w:rFonts w:ascii="Book Antiqua" w:eastAsia="Book Antiqua" w:hAnsi="Book Antiqua" w:cs="Book Antiqua"/>
          <w:b/>
          <w:bCs/>
          <w:sz w:val="24"/>
          <w:szCs w:val="24"/>
        </w:rPr>
      </w:pPr>
      <w:r>
        <w:rPr>
          <w:rFonts w:ascii="Book Antiqua" w:eastAsia="Book Antiqua" w:hAnsi="Book Antiqua" w:cs="Book Antiqua"/>
          <w:b/>
          <w:bCs/>
          <w:sz w:val="24"/>
          <w:szCs w:val="24"/>
        </w:rPr>
        <w:t xml:space="preserve">Commission hygiène et sécurité </w:t>
      </w:r>
    </w:p>
    <w:p w14:paraId="0E4943DD" w14:textId="3B3A4EA3" w:rsidR="00363F61" w:rsidRDefault="00000000">
      <w:pPr>
        <w:tabs>
          <w:tab w:val="left" w:pos="5103"/>
        </w:tabs>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 xml:space="preserve">Initiée par un parent d’élève, cette commission a permis la réalisation de plusieurs améliorations au sein de l’établissement : l’installation d’un tatami, l’amélioration de la ventilation, la pose de revêtements de sol et la sécurisation de certains espaces. Depuis le départ du responsable de cette commission, elle n’a plus retrouvé la même dynamique. </w:t>
      </w:r>
    </w:p>
    <w:p w14:paraId="2BBD313B" w14:textId="77777777" w:rsidR="00363F61" w:rsidRDefault="00000000">
      <w:pPr>
        <w:tabs>
          <w:tab w:val="left" w:pos="5103"/>
        </w:tabs>
        <w:spacing w:before="240" w:after="240"/>
        <w:jc w:val="both"/>
        <w:rPr>
          <w:rFonts w:ascii="Book Antiqua" w:eastAsia="Book Antiqua" w:hAnsi="Book Antiqua" w:cs="Book Antiqua"/>
          <w:b/>
          <w:bCs/>
          <w:sz w:val="24"/>
          <w:szCs w:val="24"/>
        </w:rPr>
      </w:pPr>
      <w:r>
        <w:rPr>
          <w:rFonts w:ascii="Book Antiqua" w:eastAsia="Book Antiqua" w:hAnsi="Book Antiqua" w:cs="Book Antiqua"/>
          <w:b/>
          <w:bCs/>
          <w:sz w:val="24"/>
          <w:szCs w:val="24"/>
        </w:rPr>
        <w:t xml:space="preserve">Commission développement durable </w:t>
      </w:r>
    </w:p>
    <w:p w14:paraId="141663E7" w14:textId="77777777" w:rsidR="00363F61" w:rsidRDefault="00000000">
      <w:pPr>
        <w:tabs>
          <w:tab w:val="left" w:pos="5103"/>
        </w:tabs>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La commission Développement durable a été particulièrement active. Plusieurs actions ont été menées dont le développement du club jardinage, la réalisation de plantations à l’entrée de l’école, un projet autour de la végétalisation de la cour ainsi qu’un travail de sensibilisation au tri des déchets et à la réduction du gaspillage.</w:t>
      </w:r>
    </w:p>
    <w:p w14:paraId="3A0342A0" w14:textId="4E698501" w:rsidR="00363F61" w:rsidRDefault="00000000">
      <w:pPr>
        <w:tabs>
          <w:tab w:val="left" w:pos="5103"/>
        </w:tabs>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Le club jardinage a rencontré à son tour</w:t>
      </w:r>
      <w:r w:rsidR="007B3309">
        <w:rPr>
          <w:rFonts w:ascii="Book Antiqua" w:eastAsia="Book Antiqua" w:hAnsi="Book Antiqua" w:cs="Book Antiqua"/>
          <w:sz w:val="24"/>
          <w:szCs w:val="24"/>
        </w:rPr>
        <w:t xml:space="preserve"> </w:t>
      </w:r>
      <w:r>
        <w:rPr>
          <w:rFonts w:ascii="Book Antiqua" w:eastAsia="Book Antiqua" w:hAnsi="Book Antiqua" w:cs="Book Antiqua"/>
          <w:sz w:val="24"/>
          <w:szCs w:val="24"/>
        </w:rPr>
        <w:t>un réel succès auprès des élèves. Les parents attendent désormais le devis concernant la rénovation de la cour, ce dernier est toujours à l’étude par le comité de gestion car la priorité budgétaire actuelle reste l’installation de la climatisation dans l’établissement.</w:t>
      </w:r>
    </w:p>
    <w:p w14:paraId="2A1FC653" w14:textId="77777777" w:rsidR="00363F61" w:rsidRDefault="00000000">
      <w:pPr>
        <w:tabs>
          <w:tab w:val="left" w:pos="5103"/>
        </w:tabs>
        <w:spacing w:before="240" w:after="240"/>
        <w:jc w:val="both"/>
        <w:rPr>
          <w:rFonts w:ascii="Book Antiqua" w:eastAsia="Book Antiqua" w:hAnsi="Book Antiqua" w:cs="Book Antiqua"/>
          <w:b/>
          <w:bCs/>
          <w:sz w:val="24"/>
          <w:szCs w:val="24"/>
        </w:rPr>
      </w:pPr>
      <w:r>
        <w:rPr>
          <w:rFonts w:ascii="Book Antiqua" w:eastAsia="Book Antiqua" w:hAnsi="Book Antiqua" w:cs="Book Antiqua"/>
          <w:b/>
          <w:bCs/>
          <w:sz w:val="24"/>
          <w:szCs w:val="24"/>
        </w:rPr>
        <w:t xml:space="preserve">Les éco-délégués </w:t>
      </w:r>
    </w:p>
    <w:p w14:paraId="20081B99" w14:textId="68863D20" w:rsidR="00363F61" w:rsidRDefault="00000000">
      <w:pPr>
        <w:tabs>
          <w:tab w:val="left" w:pos="5103"/>
        </w:tabs>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Nous rappelons aussi que les enseignants M. Julien et Mme Za</w:t>
      </w:r>
      <w:r w:rsidR="007B3309">
        <w:rPr>
          <w:rFonts w:ascii="Book Antiqua" w:eastAsia="Book Antiqua" w:hAnsi="Book Antiqua" w:cs="Book Antiqua"/>
          <w:sz w:val="24"/>
          <w:szCs w:val="24"/>
        </w:rPr>
        <w:t>r</w:t>
      </w:r>
      <w:r>
        <w:rPr>
          <w:rFonts w:ascii="Book Antiqua" w:eastAsia="Book Antiqua" w:hAnsi="Book Antiqua" w:cs="Book Antiqua"/>
          <w:sz w:val="24"/>
          <w:szCs w:val="24"/>
        </w:rPr>
        <w:t xml:space="preserve">ine ont mis en place un groupe d’éco-délégués composé de sept élèves de CM1 et CM2. Toute cette équipe s’est impliquée avec ferveur et enthousiasme afin de mener à bien leur mission. Ils ont travaillé sans relâche pour sensibiliser et réduire de manière considérable le gaspillage alimentaire, l’utilisation du plastique et la collecte de bouchons. </w:t>
      </w:r>
    </w:p>
    <w:p w14:paraId="72176DF5" w14:textId="77777777" w:rsidR="00363F61" w:rsidRDefault="00000000">
      <w:pPr>
        <w:tabs>
          <w:tab w:val="left" w:pos="5103"/>
        </w:tabs>
        <w:spacing w:before="240" w:after="240"/>
        <w:jc w:val="both"/>
        <w:rPr>
          <w:rFonts w:ascii="Book Antiqua" w:eastAsia="Book Antiqua" w:hAnsi="Book Antiqua" w:cs="Book Antiqua"/>
          <w:b/>
          <w:bCs/>
          <w:sz w:val="24"/>
          <w:szCs w:val="24"/>
        </w:rPr>
      </w:pPr>
      <w:r>
        <w:rPr>
          <w:rFonts w:ascii="Book Antiqua" w:eastAsia="Book Antiqua" w:hAnsi="Book Antiqua" w:cs="Book Antiqua"/>
          <w:sz w:val="24"/>
          <w:szCs w:val="24"/>
        </w:rPr>
        <w:t xml:space="preserve">Les éco-délégués vont également mettre en œuvre une action solidaire au profit d’une association qui propose un appel aux dons : l’achat de crèmes solaires, de gouttes pour les yeux et de matériel adapté aux besoins des enfants de la lune. Une course solidaire est prévue le 22 juin. </w:t>
      </w:r>
    </w:p>
    <w:p w14:paraId="07E244BF" w14:textId="77777777" w:rsidR="00363F61" w:rsidRDefault="00000000">
      <w:pPr>
        <w:tabs>
          <w:tab w:val="left" w:pos="5103"/>
        </w:tabs>
        <w:spacing w:before="240" w:after="240"/>
        <w:jc w:val="both"/>
        <w:rPr>
          <w:rFonts w:ascii="Book Antiqua" w:eastAsia="Book Antiqua" w:hAnsi="Book Antiqua" w:cs="Book Antiqua"/>
          <w:b/>
          <w:bCs/>
          <w:sz w:val="24"/>
          <w:szCs w:val="24"/>
        </w:rPr>
      </w:pPr>
      <w:r>
        <w:rPr>
          <w:rFonts w:ascii="Book Antiqua" w:eastAsia="Book Antiqua" w:hAnsi="Book Antiqua" w:cs="Book Antiqua"/>
          <w:b/>
          <w:bCs/>
          <w:sz w:val="24"/>
          <w:szCs w:val="24"/>
        </w:rPr>
        <w:t xml:space="preserve">Pourquoi n'y a-t-il pas eu davantage de communication autour de l'appel aux dons et de la course solidaire ? </w:t>
      </w:r>
    </w:p>
    <w:p w14:paraId="14381DF6" w14:textId="3F40A29D" w:rsidR="00363F61" w:rsidRDefault="00000000" w:rsidP="007B3309">
      <w:pPr>
        <w:tabs>
          <w:tab w:val="left" w:pos="5103"/>
        </w:tabs>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Plusieurs représentants des parents trouvent dommage qu’aucune communication générale n’ait été adressée aux familles concernant cette action solidaire. Le directeur explique qu’il avait été convenu que chaque enseignant relaie l’information via Éducartable</w:t>
      </w:r>
      <w:r w:rsidR="007B3309">
        <w:rPr>
          <w:rFonts w:ascii="Book Antiqua" w:eastAsia="Book Antiqua" w:hAnsi="Book Antiqua" w:cs="Book Antiqua"/>
          <w:sz w:val="24"/>
          <w:szCs w:val="24"/>
        </w:rPr>
        <w:t>.</w:t>
      </w:r>
    </w:p>
    <w:p w14:paraId="47E21965" w14:textId="77777777" w:rsidR="00363F61" w:rsidRDefault="00000000">
      <w:pPr>
        <w:tabs>
          <w:tab w:val="left" w:pos="5103"/>
        </w:tabs>
        <w:spacing w:after="0"/>
        <w:jc w:val="both"/>
        <w:rPr>
          <w:rFonts w:ascii="Book Antiqua" w:eastAsia="Book Antiqua" w:hAnsi="Book Antiqua" w:cs="Book Antiqua"/>
          <w:sz w:val="24"/>
          <w:szCs w:val="24"/>
        </w:rPr>
      </w:pPr>
      <w:r>
        <w:rPr>
          <w:rFonts w:ascii="Book Antiqua" w:eastAsia="Book Antiqua" w:hAnsi="Book Antiqua" w:cs="Book Antiqua"/>
          <w:b/>
          <w:bCs/>
          <w:sz w:val="24"/>
          <w:szCs w:val="24"/>
        </w:rPr>
        <w:t>Commission restauration scolaire</w:t>
      </w:r>
      <w:r>
        <w:rPr>
          <w:rFonts w:ascii="Book Antiqua" w:eastAsia="Book Antiqua" w:hAnsi="Book Antiqua" w:cs="Book Antiqua"/>
          <w:sz w:val="24"/>
          <w:szCs w:val="24"/>
        </w:rPr>
        <w:t xml:space="preserve"> </w:t>
      </w:r>
    </w:p>
    <w:p w14:paraId="47F505EB" w14:textId="77777777" w:rsidR="00363F61" w:rsidRDefault="00363F61">
      <w:pPr>
        <w:tabs>
          <w:tab w:val="left" w:pos="5103"/>
        </w:tabs>
        <w:spacing w:after="0"/>
        <w:jc w:val="both"/>
        <w:rPr>
          <w:rFonts w:ascii="Book Antiqua" w:eastAsia="Book Antiqua" w:hAnsi="Book Antiqua" w:cs="Book Antiqua"/>
          <w:sz w:val="24"/>
          <w:szCs w:val="24"/>
        </w:rPr>
      </w:pPr>
    </w:p>
    <w:p w14:paraId="1DF0D420" w14:textId="77777777" w:rsidR="00363F61" w:rsidRDefault="00000000">
      <w:pPr>
        <w:tabs>
          <w:tab w:val="left" w:pos="5103"/>
        </w:tabs>
        <w:spacing w:after="0"/>
        <w:jc w:val="both"/>
        <w:rPr>
          <w:rFonts w:ascii="Book Antiqua" w:eastAsia="Book Antiqua" w:hAnsi="Book Antiqua" w:cs="Book Antiqua"/>
          <w:sz w:val="24"/>
          <w:szCs w:val="24"/>
        </w:rPr>
      </w:pPr>
      <w:r>
        <w:rPr>
          <w:rFonts w:ascii="Book Antiqua" w:eastAsia="Book Antiqua" w:hAnsi="Book Antiqua" w:cs="Book Antiqua"/>
          <w:sz w:val="24"/>
          <w:szCs w:val="24"/>
        </w:rPr>
        <w:t>La commission restauration scolaire a été moins active cette année, surtout à cause de l'installation tardive du transformateur. Elle pourra désormais retrouver tout son dynamisme maintenant que l'équipe d'Alrest est bien installée.</w:t>
      </w:r>
    </w:p>
    <w:p w14:paraId="3B069B9A" w14:textId="77777777" w:rsidR="00363F61" w:rsidRDefault="00000000">
      <w:pPr>
        <w:tabs>
          <w:tab w:val="left" w:pos="5103"/>
        </w:tabs>
        <w:spacing w:after="0"/>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Quatre fontaines à eau ont récemment été réceptionnées et leur installation est prévue dès le lendemain du conseil. Il suffit juste de bien organiser le passage des enfants pour s'en servir. Le remplacement des verres jetables en carton par des verres incassables est en cours.</w:t>
      </w:r>
    </w:p>
    <w:p w14:paraId="078C43D5" w14:textId="77777777" w:rsidR="00363F61" w:rsidRDefault="00000000">
      <w:pPr>
        <w:tabs>
          <w:tab w:val="left" w:pos="5103"/>
        </w:tabs>
        <w:spacing w:before="240" w:after="240"/>
        <w:jc w:val="both"/>
        <w:rPr>
          <w:rFonts w:ascii="Book Antiqua" w:eastAsia="Book Antiqua" w:hAnsi="Book Antiqua" w:cs="Book Antiqua"/>
          <w:b/>
          <w:bCs/>
          <w:sz w:val="26"/>
          <w:szCs w:val="26"/>
        </w:rPr>
      </w:pPr>
      <w:r>
        <w:rPr>
          <w:rFonts w:ascii="Book Antiqua" w:eastAsia="Book Antiqua" w:hAnsi="Book Antiqua" w:cs="Book Antiqua"/>
          <w:b/>
          <w:bCs/>
          <w:sz w:val="26"/>
          <w:szCs w:val="26"/>
        </w:rPr>
        <w:t>4. Sécurité des installations de la cour</w:t>
      </w:r>
    </w:p>
    <w:p w14:paraId="2B12F089" w14:textId="2DAB322F" w:rsidR="00363F61" w:rsidRDefault="00000000">
      <w:pPr>
        <w:tabs>
          <w:tab w:val="left" w:pos="5103"/>
        </w:tabs>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 xml:space="preserve">Un parent d’élève s’interroge sur la conformité de certaines installations de jeux et fait référence au toboggan situé dans la cour de récréation des maternelles qui a causé un incident. </w:t>
      </w:r>
    </w:p>
    <w:p w14:paraId="4717E696" w14:textId="1646CD51" w:rsidR="00363F61" w:rsidRDefault="00000000">
      <w:pPr>
        <w:tabs>
          <w:tab w:val="left" w:pos="5103"/>
        </w:tabs>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 xml:space="preserve">L’école dispose en effet d’un certificat de conformité délivré </w:t>
      </w:r>
      <w:r w:rsidR="007B3309">
        <w:rPr>
          <w:rFonts w:ascii="Book Antiqua" w:eastAsia="Book Antiqua" w:hAnsi="Book Antiqua" w:cs="Book Antiqua"/>
          <w:sz w:val="24"/>
          <w:szCs w:val="24"/>
        </w:rPr>
        <w:t xml:space="preserve">le 28/08/2025 </w:t>
      </w:r>
      <w:r>
        <w:rPr>
          <w:rFonts w:ascii="Book Antiqua" w:eastAsia="Book Antiqua" w:hAnsi="Book Antiqua" w:cs="Book Antiqua"/>
          <w:sz w:val="24"/>
          <w:szCs w:val="24"/>
        </w:rPr>
        <w:t xml:space="preserve">par les services compétents et sans lequel l’établissement n’aurait pas pu ouvrir. A la suite de l’accident, nous avons pris toutes les mesures nécessaires afin de couvrir certains éléments métalliques mais les agrafes signalées seront aussi recouvertes dès que possible. </w:t>
      </w:r>
    </w:p>
    <w:p w14:paraId="7AF5E27A" w14:textId="77777777" w:rsidR="00363F61" w:rsidRDefault="00000000">
      <w:pPr>
        <w:pStyle w:val="Titre3"/>
        <w:keepNext w:val="0"/>
        <w:keepLines w:val="0"/>
        <w:tabs>
          <w:tab w:val="left" w:pos="5103"/>
        </w:tabs>
        <w:jc w:val="both"/>
        <w:rPr>
          <w:rFonts w:ascii="Book Antiqua" w:eastAsia="Book Antiqua" w:hAnsi="Book Antiqua" w:cs="Book Antiqua"/>
          <w:sz w:val="26"/>
          <w:szCs w:val="26"/>
        </w:rPr>
      </w:pPr>
      <w:bookmarkStart w:id="1" w:name="_heading=h.5re7te98ut20" w:colFirst="0" w:colLast="0"/>
      <w:bookmarkEnd w:id="1"/>
      <w:r>
        <w:rPr>
          <w:rFonts w:ascii="Book Antiqua" w:eastAsia="Book Antiqua" w:hAnsi="Book Antiqua" w:cs="Book Antiqua"/>
          <w:sz w:val="26"/>
          <w:szCs w:val="26"/>
        </w:rPr>
        <w:t>5. Cour de récréation et aménagements futurs</w:t>
      </w:r>
    </w:p>
    <w:p w14:paraId="40C76F82" w14:textId="566C86F5" w:rsidR="00363F61" w:rsidRPr="007B3309" w:rsidRDefault="00000000" w:rsidP="007B3309">
      <w:pPr>
        <w:tabs>
          <w:tab w:val="left" w:pos="5103"/>
        </w:tabs>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Un projet de cour végétalisé est actuellement à l’étude, un devis est attendu et sera présenté au comité de gestion mais la priorité actuelle demeure l’installation d’une climatisation.  Des aménagements futurs sont prévus après l’achat d’un nouveau matériel car l’ancien est abîmé.</w:t>
      </w:r>
      <w:bookmarkStart w:id="2" w:name="_heading=h.3n49gyxxhwdx" w:colFirst="0" w:colLast="0"/>
      <w:bookmarkEnd w:id="2"/>
    </w:p>
    <w:p w14:paraId="4D7B8120" w14:textId="38689DB3" w:rsidR="007B3309" w:rsidRPr="007B3309" w:rsidRDefault="007B3309" w:rsidP="007B3309">
      <w:pPr>
        <w:numPr>
          <w:ilvl w:val="0"/>
          <w:numId w:val="2"/>
        </w:numPr>
        <w:pBdr>
          <w:top w:val="nil"/>
          <w:left w:val="nil"/>
          <w:bottom w:val="nil"/>
          <w:right w:val="nil"/>
          <w:between w:val="nil"/>
        </w:pBdr>
        <w:tabs>
          <w:tab w:val="left" w:pos="5103"/>
        </w:tabs>
        <w:spacing w:after="0" w:line="240" w:lineRule="auto"/>
        <w:jc w:val="both"/>
        <w:rPr>
          <w:rFonts w:ascii="Book Antiqua" w:eastAsia="Book Antiqua" w:hAnsi="Book Antiqua" w:cs="Book Antiqua"/>
          <w:b/>
          <w:bCs/>
          <w:color w:val="003399"/>
          <w:sz w:val="24"/>
          <w:szCs w:val="24"/>
        </w:rPr>
      </w:pPr>
      <w:r>
        <w:rPr>
          <w:rFonts w:ascii="Book Antiqua" w:eastAsia="Book Antiqua" w:hAnsi="Book Antiqua" w:cs="Book Antiqua"/>
          <w:b/>
          <w:bCs/>
          <w:color w:val="003399"/>
          <w:sz w:val="24"/>
          <w:szCs w:val="24"/>
          <w:u w:val="single"/>
        </w:rPr>
        <w:t>QUESTIONS DE L’EQUIPE ENSEIGNA</w:t>
      </w:r>
      <w:r w:rsidR="00A074CC">
        <w:rPr>
          <w:rFonts w:ascii="Book Antiqua" w:eastAsia="Book Antiqua" w:hAnsi="Book Antiqua" w:cs="Book Antiqua"/>
          <w:b/>
          <w:bCs/>
          <w:color w:val="003399"/>
          <w:sz w:val="24"/>
          <w:szCs w:val="24"/>
          <w:u w:val="single"/>
        </w:rPr>
        <w:t>N</w:t>
      </w:r>
      <w:r>
        <w:rPr>
          <w:rFonts w:ascii="Book Antiqua" w:eastAsia="Book Antiqua" w:hAnsi="Book Antiqua" w:cs="Book Antiqua"/>
          <w:b/>
          <w:bCs/>
          <w:color w:val="003399"/>
          <w:sz w:val="24"/>
          <w:szCs w:val="24"/>
          <w:u w:val="single"/>
        </w:rPr>
        <w:t>TE</w:t>
      </w:r>
      <w:r>
        <w:rPr>
          <w:rFonts w:ascii="Book Antiqua" w:eastAsia="Book Antiqua" w:hAnsi="Book Antiqua" w:cs="Book Antiqua"/>
          <w:b/>
          <w:bCs/>
          <w:color w:val="003399"/>
          <w:sz w:val="24"/>
          <w:szCs w:val="24"/>
        </w:rPr>
        <w:t> :</w:t>
      </w:r>
    </w:p>
    <w:p w14:paraId="3E0DB2DB" w14:textId="77777777" w:rsidR="00363F61" w:rsidRDefault="00000000">
      <w:pPr>
        <w:pStyle w:val="Titre3"/>
        <w:keepNext w:val="0"/>
        <w:keepLines w:val="0"/>
        <w:tabs>
          <w:tab w:val="left" w:pos="5103"/>
        </w:tabs>
        <w:jc w:val="both"/>
        <w:rPr>
          <w:rFonts w:ascii="Book Antiqua" w:eastAsia="Book Antiqua" w:hAnsi="Book Antiqua" w:cs="Book Antiqua"/>
        </w:rPr>
      </w:pPr>
      <w:bookmarkStart w:id="3" w:name="_heading=h.u6wjfqvac3kj" w:colFirst="0" w:colLast="0"/>
      <w:bookmarkEnd w:id="3"/>
      <w:r>
        <w:rPr>
          <w:rFonts w:ascii="Book Antiqua" w:eastAsia="Book Antiqua" w:hAnsi="Book Antiqua" w:cs="Book Antiqua"/>
        </w:rPr>
        <w:t>Manuels et fournitures scolaires 2026-2027</w:t>
      </w:r>
    </w:p>
    <w:p w14:paraId="2E93533A" w14:textId="77777777" w:rsidR="00363F61" w:rsidRDefault="00000000" w:rsidP="00870A6B">
      <w:pPr>
        <w:tabs>
          <w:tab w:val="left" w:pos="5103"/>
        </w:tabs>
        <w:jc w:val="both"/>
        <w:rPr>
          <w:rFonts w:ascii="Book Antiqua" w:eastAsia="Book Antiqua" w:hAnsi="Book Antiqua" w:cs="Book Antiqua"/>
          <w:sz w:val="24"/>
          <w:szCs w:val="24"/>
        </w:rPr>
      </w:pPr>
      <w:r>
        <w:rPr>
          <w:rFonts w:ascii="Book Antiqua" w:eastAsia="Book Antiqua" w:hAnsi="Book Antiqua" w:cs="Book Antiqua"/>
          <w:sz w:val="24"/>
          <w:szCs w:val="24"/>
        </w:rPr>
        <w:t xml:space="preserve">Les commandes des manuels scolaires de la MS au CM2 ont déjà été lancées, l’école a maintenant opté pour un nouveau prestataire : “Unipress”. Les nouvelles règles d’importation inquiètent et peuvent causer un certain retard dans l’arrivée des manuels mais le directeur se renseignera auprès du fournisseur et la liste sera publiée sur le site de l’école en cas de changement. Pour le cycle trois, les enseignants de CM1 et CM2 ont élaboré des reprographies de qualité pour les maths et le français. </w:t>
      </w:r>
    </w:p>
    <w:p w14:paraId="64AEE921" w14:textId="7E652B65" w:rsidR="00363F61" w:rsidRDefault="00000000" w:rsidP="00870A6B">
      <w:pPr>
        <w:tabs>
          <w:tab w:val="left" w:pos="5103"/>
        </w:tabs>
        <w:jc w:val="both"/>
        <w:rPr>
          <w:rFonts w:ascii="Book Antiqua" w:eastAsia="Book Antiqua" w:hAnsi="Book Antiqua" w:cs="Book Antiqua"/>
          <w:sz w:val="24"/>
          <w:szCs w:val="24"/>
        </w:rPr>
      </w:pPr>
      <w:r>
        <w:rPr>
          <w:rFonts w:ascii="Book Antiqua" w:eastAsia="Book Antiqua" w:hAnsi="Book Antiqua" w:cs="Book Antiqua"/>
          <w:sz w:val="24"/>
          <w:szCs w:val="24"/>
        </w:rPr>
        <w:t xml:space="preserve">Toutes les fournitures collectives et </w:t>
      </w:r>
      <w:r w:rsidR="00870A6B">
        <w:rPr>
          <w:rFonts w:ascii="Book Antiqua" w:eastAsia="Book Antiqua" w:hAnsi="Book Antiqua" w:cs="Book Antiqua"/>
          <w:sz w:val="24"/>
          <w:szCs w:val="24"/>
        </w:rPr>
        <w:t xml:space="preserve">tous les </w:t>
      </w:r>
      <w:r>
        <w:rPr>
          <w:rFonts w:ascii="Book Antiqua" w:eastAsia="Book Antiqua" w:hAnsi="Book Antiqua" w:cs="Book Antiqua"/>
          <w:sz w:val="24"/>
          <w:szCs w:val="24"/>
        </w:rPr>
        <w:t>manuels scolaires seront financés par l’école, les petites fournitures sont à la charge des familles. Pour la nouvelle année, l'équipe pédagogique prie d'éviter les stylos type “Legami”</w:t>
      </w:r>
      <w:r w:rsidR="00870A6B">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qui distraient les enfants en classe. </w:t>
      </w:r>
    </w:p>
    <w:p w14:paraId="253280B7" w14:textId="77777777" w:rsidR="00363F61" w:rsidRDefault="00000000">
      <w:pPr>
        <w:tabs>
          <w:tab w:val="left" w:pos="5103"/>
        </w:tabs>
        <w:spacing w:before="240" w:after="240"/>
        <w:jc w:val="both"/>
        <w:rPr>
          <w:rFonts w:ascii="Book Antiqua" w:eastAsia="Book Antiqua" w:hAnsi="Book Antiqua" w:cs="Book Antiqua"/>
          <w:b/>
          <w:bCs/>
          <w:sz w:val="26"/>
          <w:szCs w:val="26"/>
        </w:rPr>
      </w:pPr>
      <w:r>
        <w:rPr>
          <w:rFonts w:ascii="Book Antiqua" w:eastAsia="Book Antiqua" w:hAnsi="Book Antiqua" w:cs="Book Antiqua"/>
          <w:b/>
          <w:bCs/>
          <w:sz w:val="26"/>
          <w:szCs w:val="26"/>
        </w:rPr>
        <w:t>Vécu des élèves en français et en arabe : Place accordée à l’erreur</w:t>
      </w:r>
    </w:p>
    <w:p w14:paraId="1D80AB46" w14:textId="77777777" w:rsidR="00363F61" w:rsidRDefault="00000000">
      <w:pPr>
        <w:tabs>
          <w:tab w:val="left" w:pos="5103"/>
        </w:tabs>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 xml:space="preserve">On ne traitera pas ce point en conseil d’école mais avec les enseignants et les familles concernés. </w:t>
      </w:r>
    </w:p>
    <w:p w14:paraId="6C375825" w14:textId="77777777" w:rsidR="00363F61" w:rsidRDefault="00000000">
      <w:pPr>
        <w:pStyle w:val="Titre3"/>
        <w:keepNext w:val="0"/>
        <w:keepLines w:val="0"/>
        <w:tabs>
          <w:tab w:val="left" w:pos="5103"/>
        </w:tabs>
        <w:jc w:val="both"/>
        <w:rPr>
          <w:rFonts w:ascii="Book Antiqua" w:eastAsia="Book Antiqua" w:hAnsi="Book Antiqua" w:cs="Book Antiqua"/>
          <w:sz w:val="26"/>
          <w:szCs w:val="26"/>
        </w:rPr>
      </w:pPr>
      <w:bookmarkStart w:id="4" w:name="_heading=h.ozj8zjcnqr0i" w:colFirst="0" w:colLast="0"/>
      <w:bookmarkEnd w:id="4"/>
      <w:r>
        <w:rPr>
          <w:rFonts w:ascii="Book Antiqua" w:eastAsia="Book Antiqua" w:hAnsi="Book Antiqua" w:cs="Book Antiqua"/>
          <w:sz w:val="26"/>
          <w:szCs w:val="26"/>
        </w:rPr>
        <w:t xml:space="preserve">Piscine : comment se passe la piscine pour les futurs GS? </w:t>
      </w:r>
    </w:p>
    <w:p w14:paraId="223D7ABB" w14:textId="47DBDBC1" w:rsidR="00363F61" w:rsidRDefault="00000000">
      <w:pPr>
        <w:tabs>
          <w:tab w:val="left" w:pos="5103"/>
        </w:tabs>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 xml:space="preserve">Mme Marie Pons explique que les élèves seront répartis en groupes de niveau établis par les maîtres-nageurs.  8 encadrants interviendront auprès des cinq classes concernées. Les enseignants resteront présents pendant les séances. Plusieurs parents demandent que les maîtres-nageurs adoptent une attitude plus bienveillante et rassurante avec les élèves. L’équipe pédagogique s’engage à transmettre cette remarque aux </w:t>
      </w:r>
      <w:r w:rsidR="00870A6B">
        <w:rPr>
          <w:rFonts w:ascii="Book Antiqua" w:eastAsia="Book Antiqua" w:hAnsi="Book Antiqua" w:cs="Book Antiqua"/>
          <w:sz w:val="24"/>
          <w:szCs w:val="24"/>
        </w:rPr>
        <w:t xml:space="preserve">MNS </w:t>
      </w:r>
      <w:r>
        <w:rPr>
          <w:rFonts w:ascii="Book Antiqua" w:eastAsia="Book Antiqua" w:hAnsi="Book Antiqua" w:cs="Book Antiqua"/>
          <w:sz w:val="24"/>
          <w:szCs w:val="24"/>
        </w:rPr>
        <w:t xml:space="preserve">concernés. </w:t>
      </w:r>
    </w:p>
    <w:p w14:paraId="2B9A1201" w14:textId="77777777" w:rsidR="00363F61" w:rsidRDefault="00000000">
      <w:pPr>
        <w:pStyle w:val="Titre3"/>
        <w:keepNext w:val="0"/>
        <w:keepLines w:val="0"/>
        <w:tabs>
          <w:tab w:val="left" w:pos="5103"/>
        </w:tabs>
        <w:jc w:val="both"/>
        <w:rPr>
          <w:rFonts w:ascii="Book Antiqua" w:eastAsia="Book Antiqua" w:hAnsi="Book Antiqua" w:cs="Book Antiqua"/>
          <w:sz w:val="26"/>
          <w:szCs w:val="26"/>
        </w:rPr>
      </w:pPr>
      <w:bookmarkStart w:id="5" w:name="_heading=h.30ilo6hhtkxp" w:colFirst="0" w:colLast="0"/>
      <w:bookmarkEnd w:id="5"/>
      <w:r>
        <w:rPr>
          <w:rFonts w:ascii="Book Antiqua" w:eastAsia="Book Antiqua" w:hAnsi="Book Antiqua" w:cs="Book Antiqua"/>
          <w:sz w:val="26"/>
          <w:szCs w:val="26"/>
        </w:rPr>
        <w:t>DELF Prim</w:t>
      </w:r>
    </w:p>
    <w:p w14:paraId="50B1816F" w14:textId="70734030" w:rsidR="00363F61" w:rsidRDefault="00000000">
      <w:pPr>
        <w:tabs>
          <w:tab w:val="left" w:pos="5103"/>
        </w:tabs>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M</w:t>
      </w:r>
      <w:r w:rsidR="00870A6B">
        <w:rPr>
          <w:rFonts w:ascii="Book Antiqua" w:eastAsia="Book Antiqua" w:hAnsi="Book Antiqua" w:cs="Book Antiqua"/>
          <w:sz w:val="24"/>
          <w:szCs w:val="24"/>
        </w:rPr>
        <w:t>me</w:t>
      </w:r>
      <w:r>
        <w:rPr>
          <w:rFonts w:ascii="Book Antiqua" w:eastAsia="Book Antiqua" w:hAnsi="Book Antiqua" w:cs="Book Antiqua"/>
          <w:sz w:val="24"/>
          <w:szCs w:val="24"/>
        </w:rPr>
        <w:t xml:space="preserve">. Johan </w:t>
      </w:r>
      <w:r w:rsidR="00870A6B">
        <w:rPr>
          <w:rFonts w:ascii="Book Antiqua" w:eastAsia="Book Antiqua" w:hAnsi="Book Antiqua" w:cs="Book Antiqua"/>
          <w:sz w:val="24"/>
          <w:szCs w:val="24"/>
        </w:rPr>
        <w:t xml:space="preserve">Thefaine </w:t>
      </w:r>
      <w:r>
        <w:rPr>
          <w:rFonts w:ascii="Book Antiqua" w:eastAsia="Book Antiqua" w:hAnsi="Book Antiqua" w:cs="Book Antiqua"/>
          <w:sz w:val="24"/>
          <w:szCs w:val="24"/>
        </w:rPr>
        <w:t>présente le DELF Prim, une certification en français reconnue à l’international. Elle permet aux élèves de valoriser leurs compétences en français dans leur parcours scolaire.</w:t>
      </w:r>
    </w:p>
    <w:p w14:paraId="44BF6DB2" w14:textId="77777777" w:rsidR="00363F61" w:rsidRDefault="00000000">
      <w:pPr>
        <w:tabs>
          <w:tab w:val="left" w:pos="5103"/>
        </w:tabs>
        <w:spacing w:before="240" w:after="240"/>
        <w:jc w:val="both"/>
        <w:rPr>
          <w:rFonts w:ascii="Book Antiqua" w:eastAsia="Book Antiqua" w:hAnsi="Book Antiqua" w:cs="Book Antiqua"/>
          <w:b/>
          <w:bCs/>
          <w:sz w:val="26"/>
          <w:szCs w:val="26"/>
        </w:rPr>
      </w:pPr>
      <w:r>
        <w:rPr>
          <w:rFonts w:ascii="Book Antiqua" w:eastAsia="Book Antiqua" w:hAnsi="Book Antiqua" w:cs="Book Antiqua"/>
          <w:b/>
          <w:bCs/>
          <w:sz w:val="26"/>
          <w:szCs w:val="26"/>
        </w:rPr>
        <w:t>Cambridge</w:t>
      </w:r>
    </w:p>
    <w:p w14:paraId="7EE00E7E" w14:textId="77777777" w:rsidR="00363F61" w:rsidRDefault="00000000">
      <w:pPr>
        <w:tabs>
          <w:tab w:val="left" w:pos="5103"/>
        </w:tabs>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 xml:space="preserve">Les examens Cambridge se sont déroulés le 13 juin 2026 à la British School, nous avons eu part du mécontentement et de l'inquiétude des élèves concernant l’ambiance de l’examen, jugée trop stressante à cause de la responsable qui a exercé une pression considérable sur les enfants. Un courrier a été adressé à sa hiérarchie afin qu’elle ne soit plus en contact avec les élèves de la PEH et suite à cet incident, les examens seront organisés directement à l’école. </w:t>
      </w:r>
    </w:p>
    <w:p w14:paraId="7498E6E4" w14:textId="77777777" w:rsidR="00363F61" w:rsidRDefault="00000000">
      <w:pPr>
        <w:pStyle w:val="Titre3"/>
        <w:keepNext w:val="0"/>
        <w:keepLines w:val="0"/>
        <w:tabs>
          <w:tab w:val="left" w:pos="5103"/>
        </w:tabs>
        <w:jc w:val="both"/>
        <w:rPr>
          <w:rFonts w:ascii="Book Antiqua" w:eastAsia="Book Antiqua" w:hAnsi="Book Antiqua" w:cs="Book Antiqua"/>
          <w:sz w:val="26"/>
          <w:szCs w:val="26"/>
        </w:rPr>
      </w:pPr>
      <w:bookmarkStart w:id="6" w:name="_heading=h.m199f4wp12fp" w:colFirst="0" w:colLast="0"/>
      <w:bookmarkEnd w:id="6"/>
      <w:r>
        <w:rPr>
          <w:rFonts w:ascii="Book Antiqua" w:eastAsia="Book Antiqua" w:hAnsi="Book Antiqua" w:cs="Book Antiqua"/>
          <w:sz w:val="26"/>
          <w:szCs w:val="26"/>
        </w:rPr>
        <w:t>Concours « Petites Voix Grandes Lectures »</w:t>
      </w:r>
    </w:p>
    <w:p w14:paraId="28DEA10E" w14:textId="1F080B7C" w:rsidR="00363F61" w:rsidRDefault="00000000">
      <w:pPr>
        <w:tabs>
          <w:tab w:val="left" w:pos="5103"/>
        </w:tabs>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 xml:space="preserve">Trois élèves de l’école ont participé à la finale du concours « Petites Voix Grandes Lectures » à Tunis : CE2, CM1 et CM2. Le directeur félicite chaleureusement les trois participants et souligne la très belle performance de Youssef Seguir, </w:t>
      </w:r>
      <w:r w:rsidR="00870A6B">
        <w:rPr>
          <w:rFonts w:ascii="Book Antiqua" w:eastAsia="Book Antiqua" w:hAnsi="Book Antiqua" w:cs="Book Antiqua"/>
          <w:sz w:val="24"/>
          <w:szCs w:val="24"/>
        </w:rPr>
        <w:t xml:space="preserve">CM2, </w:t>
      </w:r>
      <w:r>
        <w:rPr>
          <w:rFonts w:ascii="Book Antiqua" w:eastAsia="Book Antiqua" w:hAnsi="Book Antiqua" w:cs="Book Antiqua"/>
          <w:sz w:val="24"/>
          <w:szCs w:val="24"/>
        </w:rPr>
        <w:t>arrivé premier de la compétition.</w:t>
      </w:r>
    </w:p>
    <w:p w14:paraId="7FD56309" w14:textId="77777777" w:rsidR="00363F61" w:rsidRDefault="00000000">
      <w:pPr>
        <w:pStyle w:val="Titre3"/>
        <w:keepNext w:val="0"/>
        <w:keepLines w:val="0"/>
        <w:tabs>
          <w:tab w:val="left" w:pos="5103"/>
        </w:tabs>
        <w:jc w:val="both"/>
        <w:rPr>
          <w:rFonts w:ascii="Book Antiqua" w:eastAsia="Book Antiqua" w:hAnsi="Book Antiqua" w:cs="Book Antiqua"/>
          <w:sz w:val="26"/>
          <w:szCs w:val="26"/>
        </w:rPr>
      </w:pPr>
      <w:bookmarkStart w:id="7" w:name="_heading=h.jujokhz7yodh" w:colFirst="0" w:colLast="0"/>
      <w:bookmarkEnd w:id="7"/>
      <w:r>
        <w:rPr>
          <w:rFonts w:ascii="Book Antiqua" w:eastAsia="Book Antiqua" w:hAnsi="Book Antiqua" w:cs="Book Antiqua"/>
          <w:sz w:val="26"/>
          <w:szCs w:val="26"/>
        </w:rPr>
        <w:t>Course Aux Nombres</w:t>
      </w:r>
    </w:p>
    <w:p w14:paraId="38453F04" w14:textId="77777777" w:rsidR="00363F61" w:rsidRDefault="00000000">
      <w:pPr>
        <w:tabs>
          <w:tab w:val="left" w:pos="5103"/>
        </w:tabs>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Les résultats obtenus à la Course Aux Nombres sont particulièrement satisfaisants cette année. Les classes de CPA, CE1A et CM2 se sont classées premières dans leur catégorie.</w:t>
      </w:r>
    </w:p>
    <w:p w14:paraId="39E07018" w14:textId="61FAB53D" w:rsidR="00363F61" w:rsidRDefault="00000000">
      <w:pPr>
        <w:tabs>
          <w:tab w:val="left" w:pos="5103"/>
        </w:tabs>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 xml:space="preserve">Certains parents regrettent toutefois que toutes les classes n’aient pas pu participer au concours car les règles ont été modifiées </w:t>
      </w:r>
      <w:r w:rsidR="00870A6B">
        <w:rPr>
          <w:rFonts w:ascii="Book Antiqua" w:eastAsia="Book Antiqua" w:hAnsi="Book Antiqua" w:cs="Book Antiqua"/>
          <w:sz w:val="24"/>
          <w:szCs w:val="24"/>
        </w:rPr>
        <w:t>cette année.</w:t>
      </w:r>
    </w:p>
    <w:p w14:paraId="72392A7F" w14:textId="77777777" w:rsidR="00363F61" w:rsidRDefault="00000000">
      <w:pPr>
        <w:tabs>
          <w:tab w:val="left" w:pos="5103"/>
        </w:tabs>
        <w:spacing w:before="240" w:after="240"/>
        <w:jc w:val="both"/>
        <w:rPr>
          <w:rFonts w:ascii="Book Antiqua" w:eastAsia="Book Antiqua" w:hAnsi="Book Antiqua" w:cs="Book Antiqua"/>
          <w:b/>
          <w:bCs/>
          <w:sz w:val="26"/>
          <w:szCs w:val="26"/>
        </w:rPr>
      </w:pPr>
      <w:r>
        <w:rPr>
          <w:rFonts w:ascii="Book Antiqua" w:eastAsia="Book Antiqua" w:hAnsi="Book Antiqua" w:cs="Book Antiqua"/>
          <w:b/>
          <w:bCs/>
          <w:sz w:val="26"/>
          <w:szCs w:val="26"/>
        </w:rPr>
        <w:t>Bulletins scolaires</w:t>
      </w:r>
    </w:p>
    <w:p w14:paraId="16204BEA" w14:textId="77777777" w:rsidR="00363F61" w:rsidRDefault="00000000">
      <w:pPr>
        <w:tabs>
          <w:tab w:val="left" w:pos="5103"/>
        </w:tabs>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Les livrets scolaires seront consultables sur Éducartable à partir du 25 juin 2026. Les familles qui souhaitent rencontrer un enseignant pourront prendre rendez-vous directement avec celui-ci. Aucune journée spécifique de remise des livrets n’est prévue.</w:t>
      </w:r>
    </w:p>
    <w:p w14:paraId="700D1A8F" w14:textId="77777777" w:rsidR="00363F61" w:rsidRDefault="00000000">
      <w:pPr>
        <w:pStyle w:val="Titre3"/>
        <w:keepNext w:val="0"/>
        <w:keepLines w:val="0"/>
        <w:tabs>
          <w:tab w:val="left" w:pos="5103"/>
        </w:tabs>
        <w:jc w:val="both"/>
        <w:rPr>
          <w:rFonts w:ascii="Book Antiqua" w:eastAsia="Book Antiqua" w:hAnsi="Book Antiqua" w:cs="Book Antiqua"/>
          <w:sz w:val="26"/>
          <w:szCs w:val="26"/>
        </w:rPr>
      </w:pPr>
      <w:bookmarkStart w:id="8" w:name="_heading=h.gd7a5aie76nt" w:colFirst="0" w:colLast="0"/>
      <w:bookmarkEnd w:id="8"/>
      <w:r>
        <w:rPr>
          <w:rFonts w:ascii="Book Antiqua" w:eastAsia="Book Antiqua" w:hAnsi="Book Antiqua" w:cs="Book Antiqua"/>
          <w:sz w:val="26"/>
          <w:szCs w:val="26"/>
        </w:rPr>
        <w:t>Kermesse</w:t>
      </w:r>
    </w:p>
    <w:p w14:paraId="41C0D5E3" w14:textId="77777777" w:rsidR="00363F61" w:rsidRDefault="00000000">
      <w:pPr>
        <w:tabs>
          <w:tab w:val="left" w:pos="5103"/>
        </w:tabs>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La kermesse de l’école se déroulera le jeudi 18 juin à partir de 17h30, les parents doivent récupérer les enfants à 12h30 pour que les organisateurs puissent installer tous les stands.</w:t>
      </w:r>
    </w:p>
    <w:p w14:paraId="1DDA3BB6" w14:textId="77777777" w:rsidR="00363F61" w:rsidRDefault="00000000">
      <w:pPr>
        <w:tabs>
          <w:tab w:val="left" w:pos="5103"/>
        </w:tabs>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 xml:space="preserve">L’entrée sera contrôlée et ce pour garantir la sécurité de tous. Un bracelet au tarif de 2 000 DA donnera accès de façon illimitée aux différents jeux proposés avec un ticket tombola et de nombreux lots à gagner : billets d’avion, livres, jeux éducatifs, chaque ticket tombola qui ouvre droit à une pizza. Des stands de restauration proposeront notamment des crêpes et du pop-corn. ALREST offrira aux enfants un petit repas composé d’un sandwich et d’un jus de fruits. </w:t>
      </w:r>
    </w:p>
    <w:p w14:paraId="58316B37" w14:textId="77777777" w:rsidR="00363F61" w:rsidRDefault="00000000">
      <w:pPr>
        <w:tabs>
          <w:tab w:val="left" w:pos="5103"/>
        </w:tabs>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 xml:space="preserve">Les enfants seront sous la responsabilité des parents, il est donc important de rester vigilants malgré la présence des animateurs répartis. </w:t>
      </w:r>
    </w:p>
    <w:p w14:paraId="7AEAFC5C" w14:textId="77777777" w:rsidR="00363F61" w:rsidRDefault="00000000">
      <w:pPr>
        <w:tabs>
          <w:tab w:val="left" w:pos="5103"/>
        </w:tabs>
        <w:spacing w:before="240" w:after="240"/>
        <w:jc w:val="both"/>
        <w:rPr>
          <w:rFonts w:ascii="Book Antiqua" w:eastAsia="Book Antiqua" w:hAnsi="Book Antiqua" w:cs="Book Antiqua"/>
          <w:b/>
          <w:bCs/>
          <w:sz w:val="26"/>
          <w:szCs w:val="26"/>
        </w:rPr>
      </w:pPr>
      <w:r>
        <w:rPr>
          <w:rFonts w:ascii="Book Antiqua" w:eastAsia="Book Antiqua" w:hAnsi="Book Antiqua" w:cs="Book Antiqua"/>
          <w:b/>
          <w:bCs/>
          <w:sz w:val="26"/>
          <w:szCs w:val="26"/>
        </w:rPr>
        <w:t>Était-il nécessaire de fermer l’école l'après-midi pour organiser une Kermesse?</w:t>
      </w:r>
    </w:p>
    <w:p w14:paraId="23E05E65" w14:textId="4A3F263E" w:rsidR="00363F61" w:rsidRDefault="00000000">
      <w:pPr>
        <w:tabs>
          <w:tab w:val="left" w:pos="5103"/>
        </w:tabs>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La fermeture exceptionnelle de l’école l'après-midi a été validée par l’équipe pédagogique et le comité des fêtes, l’organisation un samedi n’a pas été retenue pour diverses raisons, tout en sachant qu’il n’aurait pas été possible d’installer les stands de jeux si une après</w:t>
      </w:r>
      <w:r w:rsidR="00870A6B">
        <w:rPr>
          <w:rFonts w:ascii="Book Antiqua" w:eastAsia="Book Antiqua" w:hAnsi="Book Antiqua" w:cs="Book Antiqua"/>
          <w:sz w:val="24"/>
          <w:szCs w:val="24"/>
        </w:rPr>
        <w:t>-</w:t>
      </w:r>
      <w:r>
        <w:rPr>
          <w:rFonts w:ascii="Book Antiqua" w:eastAsia="Book Antiqua" w:hAnsi="Book Antiqua" w:cs="Book Antiqua"/>
          <w:sz w:val="24"/>
          <w:szCs w:val="24"/>
        </w:rPr>
        <w:t xml:space="preserve">midi d’école normale avait été maintenue. </w:t>
      </w:r>
    </w:p>
    <w:p w14:paraId="7191FDAA" w14:textId="0BC117B6" w:rsidR="00363F61" w:rsidRDefault="00000000">
      <w:pPr>
        <w:pStyle w:val="Titre3"/>
        <w:keepNext w:val="0"/>
        <w:keepLines w:val="0"/>
        <w:tabs>
          <w:tab w:val="left" w:pos="5103"/>
        </w:tabs>
        <w:jc w:val="both"/>
        <w:rPr>
          <w:rFonts w:ascii="Book Antiqua" w:eastAsia="Book Antiqua" w:hAnsi="Book Antiqua" w:cs="Book Antiqua"/>
          <w:sz w:val="26"/>
          <w:szCs w:val="26"/>
        </w:rPr>
      </w:pPr>
      <w:bookmarkStart w:id="9" w:name="_heading=h.kh4dwee0h40b" w:colFirst="0" w:colLast="0"/>
      <w:bookmarkEnd w:id="9"/>
      <w:r>
        <w:rPr>
          <w:rFonts w:ascii="Book Antiqua" w:eastAsia="Book Antiqua" w:hAnsi="Book Antiqua" w:cs="Book Antiqua"/>
          <w:sz w:val="26"/>
          <w:szCs w:val="26"/>
        </w:rPr>
        <w:t>Spectacle de fin d’année : y</w:t>
      </w:r>
      <w:r w:rsidR="00870A6B">
        <w:rPr>
          <w:rFonts w:ascii="Book Antiqua" w:eastAsia="Book Antiqua" w:hAnsi="Book Antiqua" w:cs="Book Antiqua"/>
          <w:sz w:val="26"/>
          <w:szCs w:val="26"/>
        </w:rPr>
        <w:t xml:space="preserve"> </w:t>
      </w:r>
      <w:r>
        <w:rPr>
          <w:rFonts w:ascii="Book Antiqua" w:eastAsia="Book Antiqua" w:hAnsi="Book Antiqua" w:cs="Book Antiqua"/>
          <w:sz w:val="26"/>
          <w:szCs w:val="26"/>
        </w:rPr>
        <w:t>aura</w:t>
      </w:r>
      <w:r w:rsidR="00870A6B">
        <w:rPr>
          <w:rFonts w:ascii="Book Antiqua" w:eastAsia="Book Antiqua" w:hAnsi="Book Antiqua" w:cs="Book Antiqua"/>
          <w:sz w:val="26"/>
          <w:szCs w:val="26"/>
        </w:rPr>
        <w:t>-t-</w:t>
      </w:r>
      <w:r>
        <w:rPr>
          <w:rFonts w:ascii="Book Antiqua" w:eastAsia="Book Antiqua" w:hAnsi="Book Antiqua" w:cs="Book Antiqua"/>
          <w:sz w:val="26"/>
          <w:szCs w:val="26"/>
        </w:rPr>
        <w:t xml:space="preserve">il un projet spectacle ou chorale? </w:t>
      </w:r>
    </w:p>
    <w:p w14:paraId="61348F99" w14:textId="0FFFF398" w:rsidR="00363F61" w:rsidRDefault="00000000" w:rsidP="00A074CC">
      <w:pPr>
        <w:tabs>
          <w:tab w:val="left" w:pos="5103"/>
        </w:tabs>
        <w:spacing w:before="240" w:after="240"/>
        <w:rPr>
          <w:rFonts w:ascii="Book Antiqua" w:eastAsia="Book Antiqua" w:hAnsi="Book Antiqua" w:cs="Book Antiqua"/>
          <w:sz w:val="46"/>
          <w:szCs w:val="46"/>
        </w:rPr>
      </w:pPr>
      <w:r>
        <w:rPr>
          <w:rFonts w:ascii="Book Antiqua" w:eastAsia="Book Antiqua" w:hAnsi="Book Antiqua" w:cs="Book Antiqua"/>
          <w:sz w:val="24"/>
          <w:szCs w:val="24"/>
        </w:rPr>
        <w:t xml:space="preserve">L’école a déjà préparé deux spectacles au cours de ces deux dernières années mais l’équipe pédagogique souhaitait proposer une nouveauté : une course solidaire dans le parc de l’Ambassade de France qui a été refusée tardivement. Nous avons donc choisi d'organiser une kermesse conviviale avec l’aide du comité des fêtes qui a saisi le projet avec enthousiasme. </w:t>
      </w:r>
      <w:bookmarkStart w:id="10" w:name="_heading=h.m6kqhaazvagy" w:colFirst="0" w:colLast="0"/>
      <w:bookmarkEnd w:id="10"/>
    </w:p>
    <w:p w14:paraId="31EF1575" w14:textId="6C94E222" w:rsidR="00A074CC" w:rsidRPr="00A074CC" w:rsidRDefault="00A074CC" w:rsidP="00A074CC">
      <w:pPr>
        <w:numPr>
          <w:ilvl w:val="0"/>
          <w:numId w:val="2"/>
        </w:numPr>
        <w:pBdr>
          <w:top w:val="nil"/>
          <w:left w:val="nil"/>
          <w:bottom w:val="nil"/>
          <w:right w:val="nil"/>
          <w:between w:val="nil"/>
        </w:pBdr>
        <w:tabs>
          <w:tab w:val="left" w:pos="5103"/>
        </w:tabs>
        <w:spacing w:after="0" w:line="240" w:lineRule="auto"/>
        <w:jc w:val="both"/>
        <w:rPr>
          <w:rFonts w:ascii="Book Antiqua" w:eastAsia="Book Antiqua" w:hAnsi="Book Antiqua" w:cs="Book Antiqua"/>
          <w:b/>
          <w:bCs/>
          <w:color w:val="003399"/>
          <w:sz w:val="24"/>
          <w:szCs w:val="24"/>
        </w:rPr>
      </w:pPr>
      <w:r>
        <w:rPr>
          <w:rFonts w:ascii="Book Antiqua" w:eastAsia="Book Antiqua" w:hAnsi="Book Antiqua" w:cs="Book Antiqua"/>
          <w:b/>
          <w:bCs/>
          <w:color w:val="003399"/>
          <w:sz w:val="24"/>
          <w:szCs w:val="24"/>
          <w:u w:val="single"/>
        </w:rPr>
        <w:t>QUESTIONS D</w:t>
      </w:r>
      <w:r>
        <w:rPr>
          <w:rFonts w:ascii="Book Antiqua" w:eastAsia="Book Antiqua" w:hAnsi="Book Antiqua" w:cs="Book Antiqua"/>
          <w:b/>
          <w:bCs/>
          <w:color w:val="003399"/>
          <w:sz w:val="24"/>
          <w:szCs w:val="24"/>
          <w:u w:val="single"/>
        </w:rPr>
        <w:t>IVERSES</w:t>
      </w:r>
      <w:r>
        <w:rPr>
          <w:rFonts w:ascii="Book Antiqua" w:eastAsia="Book Antiqua" w:hAnsi="Book Antiqua" w:cs="Book Antiqua"/>
          <w:b/>
          <w:bCs/>
          <w:color w:val="003399"/>
          <w:sz w:val="24"/>
          <w:szCs w:val="24"/>
        </w:rPr>
        <w:t> :</w:t>
      </w:r>
    </w:p>
    <w:p w14:paraId="3875C43D" w14:textId="77777777" w:rsidR="00363F61" w:rsidRDefault="00000000">
      <w:pPr>
        <w:tabs>
          <w:tab w:val="left" w:pos="5103"/>
        </w:tabs>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Aucune question diverse supplémentaire n’est soulevée.</w:t>
      </w:r>
    </w:p>
    <w:p w14:paraId="18F621F8" w14:textId="77777777" w:rsidR="00363F61" w:rsidRDefault="00000000">
      <w:pPr>
        <w:tabs>
          <w:tab w:val="left" w:pos="5103"/>
        </w:tabs>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Le directeur remercie l’ensemble des participants pour leur présence.</w:t>
      </w:r>
    </w:p>
    <w:p w14:paraId="3581D759" w14:textId="345E9CA2" w:rsidR="00363F61" w:rsidRDefault="00A074CC">
      <w:pPr>
        <w:tabs>
          <w:tab w:val="left" w:pos="5103"/>
        </w:tabs>
        <w:spacing w:before="240" w:after="240"/>
        <w:jc w:val="both"/>
        <w:rPr>
          <w:rFonts w:ascii="Book Antiqua" w:eastAsia="Book Antiqua" w:hAnsi="Book Antiqua" w:cs="Book Antiqua"/>
          <w:b/>
          <w:bCs/>
          <w:sz w:val="24"/>
          <w:szCs w:val="24"/>
        </w:rPr>
      </w:pPr>
      <w:r w:rsidRPr="00A074CC">
        <w:rPr>
          <w:rFonts w:ascii="Book Antiqua" w:eastAsia="Book Antiqua" w:hAnsi="Book Antiqua" w:cs="Book Antiqua"/>
          <w:b/>
          <w:bCs/>
          <w:sz w:val="28"/>
          <w:szCs w:val="28"/>
          <w:u w:val="single"/>
        </w:rPr>
        <w:t>Fin</w:t>
      </w:r>
      <w:r w:rsidRPr="00926E96">
        <w:rPr>
          <w:rFonts w:ascii="Times New Roman" w:eastAsia="Times New Roman" w:hAnsi="Times New Roman" w:cs="Times New Roman"/>
          <w:b/>
          <w:bCs/>
          <w:sz w:val="28"/>
          <w:szCs w:val="28"/>
          <w:u w:val="single"/>
        </w:rPr>
        <w:t xml:space="preserve"> de séance</w:t>
      </w:r>
      <w:r w:rsidRPr="00926E96">
        <w:rPr>
          <w:rFonts w:ascii="Times New Roman" w:eastAsia="Times New Roman" w:hAnsi="Times New Roman" w:cs="Times New Roman"/>
          <w:b/>
          <w:bCs/>
          <w:sz w:val="28"/>
          <w:szCs w:val="28"/>
        </w:rPr>
        <w:t> : 1</w:t>
      </w:r>
      <w:r>
        <w:rPr>
          <w:rFonts w:ascii="Times New Roman" w:eastAsia="Times New Roman" w:hAnsi="Times New Roman" w:cs="Times New Roman"/>
          <w:b/>
          <w:bCs/>
          <w:sz w:val="28"/>
          <w:szCs w:val="28"/>
        </w:rPr>
        <w:t>9h00</w:t>
      </w:r>
    </w:p>
    <w:p w14:paraId="69F58605" w14:textId="77777777" w:rsidR="00A074CC" w:rsidRDefault="00A074CC">
      <w:pPr>
        <w:tabs>
          <w:tab w:val="left" w:pos="5103"/>
        </w:tabs>
        <w:spacing w:before="240" w:after="240"/>
        <w:jc w:val="both"/>
        <w:rPr>
          <w:rFonts w:ascii="Book Antiqua" w:eastAsia="Book Antiqua" w:hAnsi="Book Antiqua" w:cs="Book Antiqua"/>
          <w:b/>
          <w:bCs/>
          <w:sz w:val="24"/>
          <w:szCs w:val="24"/>
        </w:rPr>
      </w:pPr>
    </w:p>
    <w:p w14:paraId="512F4A45" w14:textId="2766D682" w:rsidR="00363F61" w:rsidRDefault="00000000">
      <w:pPr>
        <w:tabs>
          <w:tab w:val="left" w:pos="5103"/>
        </w:tabs>
        <w:spacing w:before="240" w:after="240"/>
        <w:jc w:val="both"/>
        <w:rPr>
          <w:rFonts w:ascii="Book Antiqua" w:eastAsia="Book Antiqua" w:hAnsi="Book Antiqua" w:cs="Book Antiqua"/>
          <w:b/>
          <w:bCs/>
          <w:sz w:val="24"/>
          <w:szCs w:val="24"/>
        </w:rPr>
      </w:pPr>
      <w:r>
        <w:rPr>
          <w:rFonts w:ascii="Book Antiqua" w:eastAsia="Book Antiqua" w:hAnsi="Book Antiqua" w:cs="Book Antiqua"/>
          <w:b/>
          <w:bCs/>
          <w:sz w:val="24"/>
          <w:szCs w:val="24"/>
        </w:rPr>
        <w:t xml:space="preserve">Alger, le </w:t>
      </w:r>
      <w:r w:rsidR="00A074CC">
        <w:rPr>
          <w:rFonts w:ascii="Book Antiqua" w:eastAsia="Book Antiqua" w:hAnsi="Book Antiqua" w:cs="Book Antiqua"/>
          <w:b/>
          <w:bCs/>
          <w:sz w:val="24"/>
          <w:szCs w:val="24"/>
        </w:rPr>
        <w:t>20</w:t>
      </w:r>
      <w:r>
        <w:rPr>
          <w:rFonts w:ascii="Book Antiqua" w:eastAsia="Book Antiqua" w:hAnsi="Book Antiqua" w:cs="Book Antiqua"/>
          <w:b/>
          <w:bCs/>
          <w:sz w:val="24"/>
          <w:szCs w:val="24"/>
        </w:rPr>
        <w:t xml:space="preserve"> juin 2026</w:t>
      </w:r>
    </w:p>
    <w:p w14:paraId="1E412A36" w14:textId="77777777" w:rsidR="00363F61" w:rsidRDefault="00363F61">
      <w:pPr>
        <w:tabs>
          <w:tab w:val="left" w:pos="5103"/>
        </w:tabs>
        <w:spacing w:after="0"/>
        <w:jc w:val="both"/>
        <w:rPr>
          <w:rFonts w:ascii="Book Antiqua" w:eastAsia="Book Antiqua" w:hAnsi="Book Antiqua" w:cs="Book Antiqua"/>
          <w:sz w:val="24"/>
          <w:szCs w:val="24"/>
        </w:rPr>
      </w:pPr>
    </w:p>
    <w:p w14:paraId="44FD17BC" w14:textId="77777777" w:rsidR="00363F61" w:rsidRDefault="00363F61">
      <w:pPr>
        <w:tabs>
          <w:tab w:val="left" w:pos="5103"/>
        </w:tabs>
        <w:spacing w:after="0"/>
        <w:jc w:val="both"/>
        <w:rPr>
          <w:rFonts w:ascii="Book Antiqua" w:eastAsia="Book Antiqua" w:hAnsi="Book Antiqua" w:cs="Book Antiqua"/>
          <w:b/>
          <w:bCs/>
          <w:sz w:val="24"/>
          <w:szCs w:val="24"/>
        </w:rPr>
      </w:pPr>
    </w:p>
    <w:p w14:paraId="3C845107" w14:textId="11B9C02B" w:rsidR="00363F61" w:rsidRPr="00A074CC" w:rsidRDefault="00A074CC">
      <w:pPr>
        <w:tabs>
          <w:tab w:val="left" w:pos="5103"/>
        </w:tabs>
        <w:spacing w:after="0"/>
        <w:jc w:val="both"/>
        <w:rPr>
          <w:rFonts w:ascii="Book Antiqua" w:eastAsia="Book Antiqua" w:hAnsi="Book Antiqua" w:cs="Book Antiqua"/>
          <w:b/>
          <w:bCs/>
          <w:sz w:val="28"/>
          <w:szCs w:val="28"/>
        </w:rPr>
      </w:pPr>
      <w:r>
        <w:rPr>
          <w:rFonts w:ascii="Book Antiqua" w:eastAsia="Book Antiqua" w:hAnsi="Book Antiqua" w:cs="Book Antiqua"/>
          <w:b/>
          <w:bCs/>
          <w:sz w:val="24"/>
          <w:szCs w:val="24"/>
        </w:rPr>
        <w:t xml:space="preserve">             </w:t>
      </w:r>
      <w:r w:rsidR="00000000" w:rsidRPr="00A074CC">
        <w:rPr>
          <w:rFonts w:ascii="Book Antiqua" w:eastAsia="Book Antiqua" w:hAnsi="Book Antiqua" w:cs="Book Antiqua"/>
          <w:b/>
          <w:bCs/>
          <w:sz w:val="28"/>
          <w:szCs w:val="28"/>
        </w:rPr>
        <w:t xml:space="preserve">Olivier Solé, </w:t>
      </w:r>
    </w:p>
    <w:p w14:paraId="3B254931" w14:textId="10D2BA8F" w:rsidR="00363F61" w:rsidRPr="00A074CC" w:rsidRDefault="00A074CC">
      <w:pPr>
        <w:tabs>
          <w:tab w:val="left" w:pos="5103"/>
        </w:tabs>
        <w:spacing w:after="0"/>
        <w:jc w:val="both"/>
        <w:rPr>
          <w:rFonts w:ascii="Book Antiqua" w:eastAsia="Book Antiqua" w:hAnsi="Book Antiqua" w:cs="Book Antiqua"/>
          <w:b/>
          <w:bCs/>
          <w:sz w:val="28"/>
          <w:szCs w:val="28"/>
        </w:rPr>
      </w:pPr>
      <w:r w:rsidRPr="00A074CC">
        <w:rPr>
          <w:rFonts w:ascii="Book Antiqua" w:eastAsia="Book Antiqua" w:hAnsi="Book Antiqua" w:cs="Book Antiqua"/>
          <w:b/>
          <w:bCs/>
          <w:sz w:val="28"/>
          <w:szCs w:val="28"/>
        </w:rPr>
        <w:t xml:space="preserve">          </w:t>
      </w:r>
      <w:r w:rsidR="00000000" w:rsidRPr="00A074CC">
        <w:rPr>
          <w:rFonts w:ascii="Book Antiqua" w:eastAsia="Book Antiqua" w:hAnsi="Book Antiqua" w:cs="Book Antiqua"/>
          <w:b/>
          <w:bCs/>
          <w:sz w:val="28"/>
          <w:szCs w:val="28"/>
        </w:rPr>
        <w:t xml:space="preserve"> Le directeur                                                                 Yasmine Medjahed </w:t>
      </w:r>
    </w:p>
    <w:p w14:paraId="2075B9DD" w14:textId="1F2C4480" w:rsidR="00363F61" w:rsidRPr="00A074CC" w:rsidRDefault="00000000">
      <w:pPr>
        <w:tabs>
          <w:tab w:val="left" w:pos="5103"/>
        </w:tabs>
        <w:spacing w:after="0"/>
        <w:jc w:val="both"/>
        <w:rPr>
          <w:rFonts w:ascii="Book Antiqua" w:eastAsia="Book Antiqua" w:hAnsi="Book Antiqua" w:cs="Book Antiqua"/>
          <w:b/>
          <w:bCs/>
          <w:sz w:val="28"/>
          <w:szCs w:val="28"/>
        </w:rPr>
      </w:pPr>
      <w:r w:rsidRPr="00A074CC">
        <w:rPr>
          <w:rFonts w:ascii="Book Antiqua" w:eastAsia="Book Antiqua" w:hAnsi="Book Antiqua" w:cs="Book Antiqua"/>
          <w:b/>
          <w:bCs/>
          <w:sz w:val="28"/>
          <w:szCs w:val="28"/>
        </w:rPr>
        <w:t xml:space="preserve">                                                                                                 La secrétaire de séance</w:t>
      </w:r>
    </w:p>
    <w:p w14:paraId="5F681DB0" w14:textId="77777777" w:rsidR="00363F61" w:rsidRDefault="00363F61">
      <w:pPr>
        <w:spacing w:after="0"/>
        <w:jc w:val="center"/>
        <w:rPr>
          <w:rFonts w:ascii="Comic Sans MS" w:eastAsia="Comic Sans MS" w:hAnsi="Comic Sans MS" w:cs="Comic Sans MS"/>
          <w:b/>
          <w:bCs/>
          <w:color w:val="0070C0"/>
        </w:rPr>
      </w:pPr>
    </w:p>
    <w:sectPr w:rsidR="00363F61">
      <w:footerReference w:type="default" r:id="rId10"/>
      <w:pgSz w:w="11906" w:h="16838"/>
      <w:pgMar w:top="567" w:right="510" w:bottom="567" w:left="56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52B35" w14:textId="77777777" w:rsidR="00E046B0" w:rsidRDefault="00E046B0">
      <w:pPr>
        <w:spacing w:after="0" w:line="240" w:lineRule="auto"/>
      </w:pPr>
      <w:r>
        <w:separator/>
      </w:r>
    </w:p>
  </w:endnote>
  <w:endnote w:type="continuationSeparator" w:id="0">
    <w:p w14:paraId="3304BFD9" w14:textId="77777777" w:rsidR="00E046B0" w:rsidRDefault="00E04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3686968-5C0A-4AD9-94F1-F279BD6C627E}"/>
    <w:embedBold r:id="rId2" w:fontKey="{94957214-F6FC-4DC5-8BBF-96F3B2F8E6F6}"/>
  </w:font>
  <w:font w:name="Georgia">
    <w:panose1 w:val="02040502050405020303"/>
    <w:charset w:val="00"/>
    <w:family w:val="roman"/>
    <w:pitch w:val="variable"/>
    <w:sig w:usb0="00000287" w:usb1="00000000" w:usb2="00000000" w:usb3="00000000" w:csb0="0000009F" w:csb1="00000000"/>
    <w:embedItalic r:id="rId3" w:fontKey="{2FD8A207-0A53-4E50-8C28-055BEC26944B}"/>
  </w:font>
  <w:font w:name="Constantia">
    <w:panose1 w:val="02030602050306030303"/>
    <w:charset w:val="00"/>
    <w:family w:val="roman"/>
    <w:pitch w:val="variable"/>
    <w:sig w:usb0="A00002EF" w:usb1="4000204B" w:usb2="00000000" w:usb3="00000000" w:csb0="0000019F" w:csb1="00000000"/>
    <w:embedBold r:id="rId4" w:fontKey="{F24468E9-54B9-4E3C-BA65-9F1F2A1120A2}"/>
  </w:font>
  <w:font w:name="Trebuchet MS">
    <w:panose1 w:val="020B0603020202020204"/>
    <w:charset w:val="00"/>
    <w:family w:val="swiss"/>
    <w:pitch w:val="variable"/>
    <w:sig w:usb0="00000687" w:usb1="00000000" w:usb2="00000000" w:usb3="00000000" w:csb0="0000009F" w:csb1="00000000"/>
    <w:embedRegular r:id="rId5" w:fontKey="{952D1591-B62E-4E69-B98E-A4304C45F517}"/>
    <w:embedBold r:id="rId6" w:fontKey="{50002B8A-E452-4835-BD0D-813246D1C1F6}"/>
  </w:font>
  <w:font w:name="Book Antiqua">
    <w:panose1 w:val="02040602050305030304"/>
    <w:charset w:val="00"/>
    <w:family w:val="roman"/>
    <w:pitch w:val="variable"/>
    <w:sig w:usb0="00000287" w:usb1="00000000" w:usb2="00000000" w:usb3="00000000" w:csb0="0000009F" w:csb1="00000000"/>
    <w:embedRegular r:id="rId7" w:fontKey="{5EDF38E2-43D1-4532-A587-54CA4172DD4C}"/>
    <w:embedBold r:id="rId8" w:fontKey="{D7CDFABF-C29E-4C01-BEE5-2366A5C75B33}"/>
  </w:font>
  <w:font w:name="Roboto">
    <w:charset w:val="00"/>
    <w:family w:val="auto"/>
    <w:pitch w:val="variable"/>
    <w:sig w:usb0="E0000AFF" w:usb1="5000217F" w:usb2="00000021" w:usb3="00000000" w:csb0="0000019F" w:csb1="00000000"/>
    <w:embedRegular r:id="rId9" w:fontKey="{F9DD1C3C-6C7D-4475-A650-11A60B22E0F9}"/>
    <w:embedBold r:id="rId10" w:fontKey="{D77C746D-2805-48BD-8DDA-FE2F9284827D}"/>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Bold r:id="rId11" w:fontKey="{06CF9EEF-89DE-4CBA-A7EF-0728EFFD41E2}"/>
  </w:font>
  <w:font w:name="Cambria">
    <w:panose1 w:val="02040503050406030204"/>
    <w:charset w:val="00"/>
    <w:family w:val="roman"/>
    <w:pitch w:val="variable"/>
    <w:sig w:usb0="E00006FF" w:usb1="420024FF" w:usb2="02000000" w:usb3="00000000" w:csb0="0000019F" w:csb1="00000000"/>
    <w:embedRegular r:id="rId12" w:fontKey="{BA8A7BB0-250F-4374-B03B-ECBCD2CDE8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FD8B4" w14:textId="77777777" w:rsidR="00363F61" w:rsidRDefault="00000000">
    <w:pPr>
      <w:pBdr>
        <w:top w:val="nil"/>
        <w:left w:val="nil"/>
        <w:bottom w:val="nil"/>
        <w:right w:val="nil"/>
        <w:between w:val="nil"/>
      </w:pBdr>
      <w:tabs>
        <w:tab w:val="center" w:pos="4536"/>
        <w:tab w:val="right" w:pos="9072"/>
      </w:tabs>
      <w:spacing w:after="0" w:line="240" w:lineRule="auto"/>
    </w:pPr>
    <w:r>
      <w:t>Conseils d’école 2025/2026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27C42" w14:textId="77777777" w:rsidR="00E046B0" w:rsidRDefault="00E046B0">
      <w:pPr>
        <w:spacing w:after="0" w:line="240" w:lineRule="auto"/>
      </w:pPr>
      <w:r>
        <w:separator/>
      </w:r>
    </w:p>
  </w:footnote>
  <w:footnote w:type="continuationSeparator" w:id="0">
    <w:p w14:paraId="7BC881A1" w14:textId="77777777" w:rsidR="00E046B0" w:rsidRDefault="00E046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BD526D"/>
    <w:multiLevelType w:val="multilevel"/>
    <w:tmpl w:val="EFB47F6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07D4371"/>
    <w:multiLevelType w:val="multilevel"/>
    <w:tmpl w:val="EFB47F6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7145CD2"/>
    <w:multiLevelType w:val="multilevel"/>
    <w:tmpl w:val="447A7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E330F6B"/>
    <w:multiLevelType w:val="multilevel"/>
    <w:tmpl w:val="4DF63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223A82"/>
    <w:multiLevelType w:val="multilevel"/>
    <w:tmpl w:val="EFB47F6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74804242">
    <w:abstractNumId w:val="3"/>
  </w:num>
  <w:num w:numId="2" w16cid:durableId="365062465">
    <w:abstractNumId w:val="1"/>
  </w:num>
  <w:num w:numId="3" w16cid:durableId="1920022298">
    <w:abstractNumId w:val="2"/>
  </w:num>
  <w:num w:numId="4" w16cid:durableId="1539512182">
    <w:abstractNumId w:val="4"/>
  </w:num>
  <w:num w:numId="5" w16cid:durableId="1856651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F61"/>
    <w:rsid w:val="0014001E"/>
    <w:rsid w:val="00363F61"/>
    <w:rsid w:val="004D36D7"/>
    <w:rsid w:val="007B07DC"/>
    <w:rsid w:val="007B3309"/>
    <w:rsid w:val="00870A6B"/>
    <w:rsid w:val="00923648"/>
    <w:rsid w:val="00926E96"/>
    <w:rsid w:val="00A074CC"/>
    <w:rsid w:val="00B15636"/>
    <w:rsid w:val="00E046B0"/>
    <w:rsid w:val="00F21F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A4955"/>
  <w15:docId w15:val="{3B05F582-3039-48F8-A220-E01EF08C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unhideWhenUsed/>
    <w:qFormat/>
    <w:pPr>
      <w:keepNext/>
      <w:keepLines/>
      <w:spacing w:before="360" w:after="80"/>
      <w:outlineLvl w:val="1"/>
    </w:pPr>
    <w:rPr>
      <w:b/>
      <w:bCs/>
      <w:sz w:val="36"/>
      <w:szCs w:val="36"/>
    </w:rPr>
  </w:style>
  <w:style w:type="paragraph" w:styleId="Titre3">
    <w:name w:val="heading 3"/>
    <w:basedOn w:val="Normal"/>
    <w:next w:val="Normal"/>
    <w:uiPriority w:val="9"/>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Paragraphedeliste">
    <w:name w:val="List Paragraph"/>
    <w:basedOn w:val="Normal"/>
    <w:uiPriority w:val="34"/>
    <w:qFormat/>
    <w:rsid w:val="007B33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XL0z0Rwm8vYO0g+fcG5N8QIhGw==">CgMxLjAyDmgubW1ueGRxczB6a2w5Mg5oLjVyZTd0ZTk4dXQyMDIOaC4zbjQ5Z3l4eGh3ZHgyDmgudTZ3amZxdmFjM2tqMg5oLm96ajh6amNucXIwaTIOaC4zMGlsbzZoaHRreHAyDmgubTE5OWY0d3AxMmZwMg5oLmp1am9raHo3eW9kaDIOaC5nZDdhNWFpZTc2bnQyDmgua2g0ZHdlZTBoNDBiMg5oLm02a3FoYWF6dmFneTgAciExWTBaZDdvV0NJZGxjSVNjYmNueHFEbDZ6U3lHMmFmc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2433</Words>
  <Characters>13385</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BMA</Company>
  <LinksUpToDate>false</LinksUpToDate>
  <CharactersWithSpaces>15787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PEH</dc:creator>
  <cp:lastModifiedBy>PEH</cp:lastModifiedBy>
  <cp:revision>6</cp:revision>
  <cp:lastPrinted>2026-06-29T13:55:00Z</cp:lastPrinted>
  <dcterms:created xsi:type="dcterms:W3CDTF">2026-06-29T08:42:00Z</dcterms:created>
  <dcterms:modified xsi:type="dcterms:W3CDTF">2026-06-29T13:57:00Z</dcterms:modified>
</cp:coreProperties>
</file>