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DB42" w14:textId="77777777" w:rsidR="00887995" w:rsidRDefault="00887995">
      <w:pPr>
        <w:spacing w:after="0"/>
        <w:rPr>
          <w:rFonts w:ascii="Constantia" w:eastAsia="Constantia" w:hAnsi="Constantia" w:cs="Constantia"/>
          <w:b/>
        </w:rPr>
      </w:pPr>
    </w:p>
    <w:p w14:paraId="6F7F409A" w14:textId="77777777" w:rsidR="00887995" w:rsidRDefault="00887995">
      <w:pPr>
        <w:spacing w:after="0"/>
        <w:rPr>
          <w:rFonts w:ascii="Constantia" w:eastAsia="Constantia" w:hAnsi="Constantia" w:cs="Constantia"/>
          <w:b/>
        </w:rPr>
      </w:pPr>
    </w:p>
    <w:p w14:paraId="7FDE34AD" w14:textId="77777777" w:rsidR="00887995" w:rsidRDefault="00887995">
      <w:pPr>
        <w:spacing w:after="0"/>
        <w:rPr>
          <w:rFonts w:ascii="Constantia" w:eastAsia="Constantia" w:hAnsi="Constantia" w:cs="Constantia"/>
          <w:b/>
        </w:rPr>
      </w:pPr>
    </w:p>
    <w:p w14:paraId="0A97BDDF" w14:textId="77777777" w:rsidR="00887995" w:rsidRDefault="00000000">
      <w:pPr>
        <w:spacing w:after="0"/>
        <w:rPr>
          <w:rFonts w:ascii="Constantia" w:eastAsia="Constantia" w:hAnsi="Constantia" w:cs="Constantia"/>
          <w:b/>
        </w:rPr>
      </w:pPr>
      <w:r>
        <w:rPr>
          <w:noProof/>
        </w:rPr>
        <mc:AlternateContent>
          <mc:Choice Requires="wps">
            <w:drawing>
              <wp:anchor distT="45720" distB="45720" distL="114300" distR="114300" simplePos="0" relativeHeight="251656704" behindDoc="0" locked="0" layoutInCell="1" allowOverlap="1" wp14:anchorId="3F105C65" wp14:editId="71B561EF">
                <wp:simplePos x="0" y="0"/>
                <wp:positionH relativeFrom="column">
                  <wp:posOffset>2106930</wp:posOffset>
                </wp:positionH>
                <wp:positionV relativeFrom="paragraph">
                  <wp:posOffset>182880</wp:posOffset>
                </wp:positionV>
                <wp:extent cx="4743450" cy="122872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4743450" cy="1228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F6F53C" w14:textId="77777777" w:rsidR="00887995" w:rsidRDefault="00000000">
                            <w:pPr>
                              <w:spacing w:after="0" w:line="275" w:lineRule="auto"/>
                              <w:jc w:val="center"/>
                              <w:rPr>
                                <w:sz w:val="44"/>
                                <w:szCs w:val="44"/>
                              </w:rPr>
                            </w:pPr>
                            <w:r>
                              <w:rPr>
                                <w:rFonts w:ascii="Constantia" w:eastAsia="Constantia" w:hAnsi="Constantia" w:cs="Constantia"/>
                                <w:b/>
                                <w:color w:val="000000"/>
                                <w:sz w:val="44"/>
                                <w:szCs w:val="44"/>
                              </w:rPr>
                              <w:t>REUNION DU CONSEIL D’ECOLE</w:t>
                            </w:r>
                          </w:p>
                          <w:p w14:paraId="7E2AEAB1" w14:textId="77777777" w:rsidR="00887995" w:rsidRDefault="00000000">
                            <w:pPr>
                              <w:spacing w:after="0" w:line="275" w:lineRule="auto"/>
                              <w:jc w:val="center"/>
                              <w:rPr>
                                <w:sz w:val="40"/>
                                <w:szCs w:val="40"/>
                              </w:rPr>
                            </w:pPr>
                            <w:r>
                              <w:rPr>
                                <w:rFonts w:ascii="Constantia" w:eastAsia="Constantia" w:hAnsi="Constantia" w:cs="Constantia"/>
                                <w:color w:val="000000"/>
                                <w:sz w:val="36"/>
                              </w:rPr>
                              <w:t xml:space="preserve"> </w:t>
                            </w:r>
                            <w:r>
                              <w:rPr>
                                <w:rFonts w:ascii="Constantia" w:eastAsia="Constantia" w:hAnsi="Constantia" w:cs="Constantia"/>
                                <w:color w:val="000000"/>
                                <w:sz w:val="40"/>
                                <w:szCs w:val="40"/>
                              </w:rPr>
                              <w:t>N°1 - Le lundi 24 novembre à 17h00</w:t>
                            </w:r>
                          </w:p>
                          <w:p w14:paraId="4F7A77B8" w14:textId="77777777" w:rsidR="00887995" w:rsidRDefault="00000000">
                            <w:pPr>
                              <w:spacing w:line="275" w:lineRule="auto"/>
                              <w:jc w:val="center"/>
                              <w:rPr>
                                <w:sz w:val="40"/>
                                <w:szCs w:val="40"/>
                              </w:rPr>
                            </w:pPr>
                            <w:r>
                              <w:rPr>
                                <w:rFonts w:ascii="Constantia" w:eastAsia="Constantia" w:hAnsi="Constantia" w:cs="Constantia"/>
                                <w:color w:val="000000"/>
                                <w:sz w:val="40"/>
                                <w:szCs w:val="40"/>
                              </w:rPr>
                              <w:t>Année scolaire 2025 - 2026</w:t>
                            </w:r>
                          </w:p>
                        </w:txbxContent>
                      </wps:txbx>
                      <wps:bodyPr spcFirstLastPara="1" wrap="square" lIns="91425" tIns="45700" rIns="91425" bIns="45700" anchor="t" anchorCtr="0">
                        <a:noAutofit/>
                      </wps:bodyPr>
                    </wps:wsp>
                  </a:graphicData>
                </a:graphic>
              </wp:anchor>
            </w:drawing>
          </mc:Choice>
          <mc:Fallback>
            <w:pict>
              <v:rect w14:anchorId="3F105C65" id="Rectangle 1" o:spid="_x0000_s1026" style="position:absolute;margin-left:165.9pt;margin-top:14.4pt;width:373.5pt;height:96.7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">
                <v:stroke startarrowwidth="narrow" startarrowlength="short" endarrowwidth="narrow" endarrowlength="short"/>
                <v:textbox inset="2.53958mm,1.2694mm,2.53958mm,1.2694mm">
                  <w:txbxContent>
                    <w:p w14:paraId="55F6F53C" w14:textId="77777777" w:rsidR="00887995" w:rsidRDefault="00000000">
                      <w:pPr>
                        <w:spacing w:after="0" w:line="275" w:lineRule="auto"/>
                        <w:jc w:val="center"/>
                        <w:rPr>
                          <w:sz w:val="44"/>
                          <w:szCs w:val="44"/>
                        </w:rPr>
                      </w:pPr>
                      <w:r>
                        <w:rPr>
                          <w:rFonts w:ascii="Constantia" w:eastAsia="Constantia" w:hAnsi="Constantia" w:cs="Constantia"/>
                          <w:b/>
                          <w:color w:val="000000"/>
                          <w:sz w:val="44"/>
                          <w:szCs w:val="44"/>
                        </w:rPr>
                        <w:t>REUNION DU CONSEIL D’ECOLE</w:t>
                      </w:r>
                    </w:p>
                    <w:p w14:paraId="7E2AEAB1" w14:textId="77777777" w:rsidR="00887995" w:rsidRDefault="00000000">
                      <w:pPr>
                        <w:spacing w:after="0" w:line="275" w:lineRule="auto"/>
                        <w:jc w:val="center"/>
                        <w:rPr>
                          <w:sz w:val="40"/>
                          <w:szCs w:val="40"/>
                        </w:rPr>
                      </w:pPr>
                      <w:r>
                        <w:rPr>
                          <w:rFonts w:ascii="Constantia" w:eastAsia="Constantia" w:hAnsi="Constantia" w:cs="Constantia"/>
                          <w:color w:val="000000"/>
                          <w:sz w:val="36"/>
                        </w:rPr>
                        <w:t xml:space="preserve"> </w:t>
                      </w:r>
                      <w:r>
                        <w:rPr>
                          <w:rFonts w:ascii="Constantia" w:eastAsia="Constantia" w:hAnsi="Constantia" w:cs="Constantia"/>
                          <w:color w:val="000000"/>
                          <w:sz w:val="40"/>
                          <w:szCs w:val="40"/>
                        </w:rPr>
                        <w:t>N°1 - Le lundi 24 novembre à 17h00</w:t>
                      </w:r>
                    </w:p>
                    <w:p w14:paraId="4F7A77B8" w14:textId="77777777" w:rsidR="00887995" w:rsidRDefault="00000000">
                      <w:pPr>
                        <w:spacing w:line="275" w:lineRule="auto"/>
                        <w:jc w:val="center"/>
                        <w:rPr>
                          <w:sz w:val="40"/>
                          <w:szCs w:val="40"/>
                        </w:rPr>
                      </w:pPr>
                      <w:r>
                        <w:rPr>
                          <w:rFonts w:ascii="Constantia" w:eastAsia="Constantia" w:hAnsi="Constantia" w:cs="Constantia"/>
                          <w:color w:val="000000"/>
                          <w:sz w:val="40"/>
                          <w:szCs w:val="40"/>
                        </w:rPr>
                        <w:t>Année scolaire 2025 - 2026</w:t>
                      </w:r>
                    </w:p>
                  </w:txbxContent>
                </v:textbox>
                <w10:wrap type="square"/>
              </v:rect>
            </w:pict>
          </mc:Fallback>
        </mc:AlternateContent>
      </w:r>
    </w:p>
    <w:p w14:paraId="7A5BD293" w14:textId="77777777" w:rsidR="00887995" w:rsidRDefault="00887995">
      <w:pPr>
        <w:spacing w:after="0"/>
        <w:rPr>
          <w:rFonts w:ascii="Constantia" w:eastAsia="Constantia" w:hAnsi="Constantia" w:cs="Constantia"/>
          <w:b/>
        </w:rPr>
      </w:pPr>
    </w:p>
    <w:p w14:paraId="2FAA44F1" w14:textId="77777777" w:rsidR="00887995" w:rsidRDefault="00887995">
      <w:pPr>
        <w:spacing w:after="0"/>
        <w:rPr>
          <w:rFonts w:ascii="Constantia" w:eastAsia="Constantia" w:hAnsi="Constantia" w:cs="Constantia"/>
          <w:b/>
        </w:rPr>
      </w:pPr>
    </w:p>
    <w:p w14:paraId="3223AEFD" w14:textId="77777777" w:rsidR="00887995" w:rsidRDefault="00000000">
      <w:pPr>
        <w:spacing w:after="0"/>
        <w:rPr>
          <w:rFonts w:ascii="Trebuchet MS" w:eastAsia="Trebuchet MS" w:hAnsi="Trebuchet MS" w:cs="Trebuchet MS"/>
          <w:b/>
          <w:color w:val="3366CC"/>
        </w:rPr>
      </w:pPr>
      <w:r>
        <w:rPr>
          <w:rFonts w:ascii="Constantia" w:eastAsia="Constantia" w:hAnsi="Constantia" w:cs="Constantia"/>
          <w:b/>
        </w:rPr>
        <w:t xml:space="preserve"> </w:t>
      </w:r>
      <w:r>
        <w:rPr>
          <w:noProof/>
        </w:rPr>
        <w:drawing>
          <wp:anchor distT="0" distB="0" distL="0" distR="0" simplePos="0" relativeHeight="251657728" behindDoc="1" locked="0" layoutInCell="1" allowOverlap="1" wp14:anchorId="567B0675" wp14:editId="48B3A16D">
            <wp:simplePos x="0" y="0"/>
            <wp:positionH relativeFrom="column">
              <wp:posOffset>-616585</wp:posOffset>
            </wp:positionH>
            <wp:positionV relativeFrom="paragraph">
              <wp:posOffset>-130810</wp:posOffset>
            </wp:positionV>
            <wp:extent cx="1589405" cy="1123950"/>
            <wp:effectExtent l="0" t="0" r="0" b="0"/>
            <wp:wrapNone/>
            <wp:docPr id="2" name="image2.jpg" descr="C:\Users\user\Documents\LOGO\LOGO PEH.jpeg"/>
            <wp:cNvGraphicFramePr/>
            <a:graphic xmlns:a="http://schemas.openxmlformats.org/drawingml/2006/main">
              <a:graphicData uri="http://schemas.openxmlformats.org/drawingml/2006/picture">
                <pic:pic xmlns:pic="http://schemas.openxmlformats.org/drawingml/2006/picture">
                  <pic:nvPicPr>
                    <pic:cNvPr id="2" name="image2.jpg" descr="C:\Users\user\Documents\LOGO\LOGO PEH.jpeg"/>
                    <pic:cNvPicPr preferRelativeResize="0"/>
                  </pic:nvPicPr>
                  <pic:blipFill>
                    <a:blip r:embed="rId9"/>
                    <a:srcRect/>
                    <a:stretch>
                      <a:fillRect/>
                    </a:stretch>
                  </pic:blipFill>
                  <pic:spPr>
                    <a:xfrm>
                      <a:off x="0" y="0"/>
                      <a:ext cx="1589633" cy="1123950"/>
                    </a:xfrm>
                    <a:prstGeom prst="rect">
                      <a:avLst/>
                    </a:prstGeom>
                  </pic:spPr>
                </pic:pic>
              </a:graphicData>
            </a:graphic>
          </wp:anchor>
        </w:drawing>
      </w:r>
    </w:p>
    <w:p w14:paraId="1DFCE6CB" w14:textId="77777777" w:rsidR="00887995" w:rsidRDefault="00000000">
      <w:pPr>
        <w:spacing w:after="0"/>
        <w:rPr>
          <w:rFonts w:ascii="Trebuchet MS" w:eastAsia="Trebuchet MS" w:hAnsi="Trebuchet MS" w:cs="Trebuchet MS"/>
          <w:b/>
          <w:color w:val="003399"/>
        </w:rPr>
      </w:pPr>
      <w:r>
        <w:rPr>
          <w:rFonts w:ascii="Constantia" w:eastAsia="Constantia" w:hAnsi="Constantia" w:cs="Constantia"/>
          <w:b/>
        </w:rPr>
        <w:t xml:space="preserve">                 </w:t>
      </w:r>
      <w:r>
        <w:rPr>
          <w:rFonts w:ascii="Trebuchet MS" w:eastAsia="Trebuchet MS" w:hAnsi="Trebuchet MS" w:cs="Trebuchet MS"/>
          <w:b/>
          <w:color w:val="FF0000"/>
        </w:rPr>
        <w:t>P</w:t>
      </w:r>
      <w:r>
        <w:rPr>
          <w:rFonts w:ascii="Trebuchet MS" w:eastAsia="Trebuchet MS" w:hAnsi="Trebuchet MS" w:cs="Trebuchet MS"/>
          <w:b/>
          <w:color w:val="003399"/>
        </w:rPr>
        <w:t>etite</w:t>
      </w:r>
      <w:r>
        <w:rPr>
          <w:rFonts w:ascii="Trebuchet MS" w:eastAsia="Trebuchet MS" w:hAnsi="Trebuchet MS" w:cs="Trebuchet MS"/>
          <w:b/>
          <w:color w:val="3366CC"/>
        </w:rPr>
        <w:t xml:space="preserve"> </w:t>
      </w:r>
      <w:r>
        <w:rPr>
          <w:rFonts w:ascii="Trebuchet MS" w:eastAsia="Trebuchet MS" w:hAnsi="Trebuchet MS" w:cs="Trebuchet MS"/>
          <w:b/>
          <w:color w:val="FF0000"/>
        </w:rPr>
        <w:t>E</w:t>
      </w:r>
      <w:r>
        <w:rPr>
          <w:rFonts w:ascii="Trebuchet MS" w:eastAsia="Trebuchet MS" w:hAnsi="Trebuchet MS" w:cs="Trebuchet MS"/>
          <w:b/>
          <w:color w:val="003399"/>
        </w:rPr>
        <w:t>cole</w:t>
      </w:r>
      <w:r>
        <w:rPr>
          <w:rFonts w:ascii="Trebuchet MS" w:eastAsia="Trebuchet MS" w:hAnsi="Trebuchet MS" w:cs="Trebuchet MS"/>
          <w:b/>
          <w:color w:val="3366CC"/>
        </w:rPr>
        <w:t xml:space="preserve"> </w:t>
      </w:r>
      <w:r>
        <w:rPr>
          <w:rFonts w:ascii="Trebuchet MS" w:eastAsia="Trebuchet MS" w:hAnsi="Trebuchet MS" w:cs="Trebuchet MS"/>
          <w:b/>
          <w:color w:val="003399"/>
        </w:rPr>
        <w:t>d’</w:t>
      </w:r>
      <w:r>
        <w:rPr>
          <w:rFonts w:ascii="Trebuchet MS" w:eastAsia="Trebuchet MS" w:hAnsi="Trebuchet MS" w:cs="Trebuchet MS"/>
          <w:b/>
          <w:color w:val="FF0000"/>
        </w:rPr>
        <w:t>H</w:t>
      </w:r>
      <w:r>
        <w:rPr>
          <w:rFonts w:ascii="Trebuchet MS" w:eastAsia="Trebuchet MS" w:hAnsi="Trebuchet MS" w:cs="Trebuchet MS"/>
          <w:b/>
          <w:color w:val="003399"/>
        </w:rPr>
        <w:t>ydra</w:t>
      </w:r>
    </w:p>
    <w:p w14:paraId="0A2ECD25" w14:textId="77777777" w:rsidR="00887995" w:rsidRDefault="00000000">
      <w:pPr>
        <w:spacing w:after="0"/>
        <w:ind w:left="426" w:hanging="426"/>
        <w:rPr>
          <w:rFonts w:ascii="Trebuchet MS" w:eastAsia="Trebuchet MS" w:hAnsi="Trebuchet MS" w:cs="Trebuchet MS"/>
          <w:b/>
          <w:color w:val="3366CC"/>
        </w:rPr>
      </w:pPr>
      <w:r>
        <w:rPr>
          <w:noProof/>
        </w:rPr>
        <w:drawing>
          <wp:anchor distT="0" distB="0" distL="0" distR="0" simplePos="0" relativeHeight="251658752" behindDoc="1" locked="0" layoutInCell="1" allowOverlap="1" wp14:anchorId="2E44B428" wp14:editId="1CC0290B">
            <wp:simplePos x="0" y="0"/>
            <wp:positionH relativeFrom="column">
              <wp:posOffset>516255</wp:posOffset>
            </wp:positionH>
            <wp:positionV relativeFrom="paragraph">
              <wp:posOffset>145415</wp:posOffset>
            </wp:positionV>
            <wp:extent cx="817880" cy="438150"/>
            <wp:effectExtent l="0" t="0" r="1270" b="0"/>
            <wp:wrapNone/>
            <wp:docPr id="3" name="image1.png" descr="C:\Users\user\Documents\2 MLF\logo_mlf\logo_mlf_bureautique.png"/>
            <wp:cNvGraphicFramePr/>
            <a:graphic xmlns:a="http://schemas.openxmlformats.org/drawingml/2006/main">
              <a:graphicData uri="http://schemas.openxmlformats.org/drawingml/2006/picture">
                <pic:pic xmlns:pic="http://schemas.openxmlformats.org/drawingml/2006/picture">
                  <pic:nvPicPr>
                    <pic:cNvPr id="3" name="image1.png" descr="C:\Users\user\Documents\2 MLF\logo_mlf\logo_mlf_bureautique.png"/>
                    <pic:cNvPicPr preferRelativeResize="0"/>
                  </pic:nvPicPr>
                  <pic:blipFill>
                    <a:blip r:embed="rId10"/>
                    <a:srcRect/>
                    <a:stretch>
                      <a:fillRect/>
                    </a:stretch>
                  </pic:blipFill>
                  <pic:spPr>
                    <a:xfrm>
                      <a:off x="0" y="0"/>
                      <a:ext cx="823607" cy="441218"/>
                    </a:xfrm>
                    <a:prstGeom prst="rect">
                      <a:avLst/>
                    </a:prstGeom>
                  </pic:spPr>
                </pic:pic>
              </a:graphicData>
            </a:graphic>
          </wp:anchor>
        </w:drawing>
      </w:r>
      <w:r>
        <w:rPr>
          <w:rFonts w:ascii="Trebuchet MS" w:eastAsia="Trebuchet MS" w:hAnsi="Trebuchet MS" w:cs="Trebuchet MS"/>
          <w:b/>
          <w:color w:val="3366CC"/>
        </w:rPr>
        <w:t xml:space="preserve">     </w:t>
      </w:r>
    </w:p>
    <w:p w14:paraId="4080BE49" w14:textId="77777777" w:rsidR="00887995" w:rsidRDefault="00000000">
      <w:pPr>
        <w:spacing w:after="0"/>
        <w:rPr>
          <w:rFonts w:ascii="Trebuchet MS" w:eastAsia="Trebuchet MS" w:hAnsi="Trebuchet MS" w:cs="Trebuchet MS"/>
          <w:color w:val="006600"/>
        </w:rPr>
      </w:pPr>
      <w:r>
        <w:rPr>
          <w:rFonts w:ascii="Trebuchet MS" w:eastAsia="Trebuchet MS" w:hAnsi="Trebuchet MS" w:cs="Trebuchet MS"/>
          <w:b/>
          <w:color w:val="3366CC"/>
        </w:rPr>
        <w:tab/>
        <w:t xml:space="preserve">                  </w:t>
      </w:r>
    </w:p>
    <w:p w14:paraId="2610D90D" w14:textId="77777777" w:rsidR="00887995" w:rsidRDefault="00887995">
      <w:pPr>
        <w:spacing w:after="0"/>
        <w:rPr>
          <w:rFonts w:ascii="Trebuchet MS" w:eastAsia="Trebuchet MS" w:hAnsi="Trebuchet MS" w:cs="Trebuchet MS"/>
          <w:color w:val="006600"/>
        </w:rPr>
      </w:pPr>
    </w:p>
    <w:p w14:paraId="6F639C17" w14:textId="589FC0B3" w:rsidR="00887995" w:rsidRPr="00D100B7" w:rsidRDefault="00566717">
      <w:pPr>
        <w:tabs>
          <w:tab w:val="left" w:pos="5103"/>
        </w:tabs>
        <w:spacing w:after="0"/>
        <w:jc w:val="center"/>
        <w:rPr>
          <w:rFonts w:ascii="Book Antiqua" w:hAnsi="Book Antiqua"/>
          <w:b/>
          <w:sz w:val="36"/>
          <w:szCs w:val="36"/>
          <w:bdr w:val="single" w:sz="4" w:space="0" w:color="auto"/>
          <w:shd w:val="clear" w:color="auto" w:fill="DBE5F1" w:themeFill="accent1" w:themeFillTint="33"/>
        </w:rPr>
      </w:pPr>
      <w:r w:rsidRPr="00D100B7">
        <w:rPr>
          <w:rFonts w:ascii="Book Antiqua" w:hAnsi="Book Antiqua"/>
          <w:b/>
          <w:sz w:val="36"/>
          <w:szCs w:val="36"/>
          <w:bdr w:val="single" w:sz="4" w:space="0" w:color="auto"/>
          <w:shd w:val="clear" w:color="auto" w:fill="DBE5F1" w:themeFill="accent1" w:themeFillTint="33"/>
        </w:rPr>
        <w:t>COMPTE RENDU</w:t>
      </w:r>
      <w:r w:rsidR="005B26A4">
        <w:rPr>
          <w:rFonts w:ascii="Book Antiqua" w:hAnsi="Book Antiqua"/>
          <w:b/>
          <w:sz w:val="36"/>
          <w:szCs w:val="36"/>
          <w:bdr w:val="single" w:sz="4" w:space="0" w:color="auto"/>
          <w:shd w:val="clear" w:color="auto" w:fill="DBE5F1" w:themeFill="accent1" w:themeFillTint="33"/>
        </w:rPr>
        <w:t xml:space="preserve"> 1</w:t>
      </w:r>
      <w:r w:rsidR="005B26A4" w:rsidRPr="005B26A4">
        <w:rPr>
          <w:rFonts w:ascii="Constantia" w:eastAsia="Constantia" w:hAnsi="Constantia" w:cs="Constantia"/>
          <w:color w:val="000000"/>
          <w:sz w:val="40"/>
          <w:szCs w:val="40"/>
        </w:rPr>
        <w:t xml:space="preserve"> </w:t>
      </w:r>
    </w:p>
    <w:p w14:paraId="5B680C6C" w14:textId="77777777" w:rsidR="00887995" w:rsidRDefault="00887995">
      <w:pPr>
        <w:tabs>
          <w:tab w:val="left" w:pos="5103"/>
        </w:tabs>
        <w:spacing w:after="0"/>
        <w:jc w:val="center"/>
        <w:rPr>
          <w:rFonts w:ascii="Book Antiqua" w:hAnsi="Book Antiqua"/>
          <w:b/>
          <w:sz w:val="28"/>
          <w:szCs w:val="28"/>
          <w:bdr w:val="single" w:sz="4" w:space="0" w:color="auto"/>
          <w:shd w:val="clear" w:color="auto" w:fill="DBE5F1" w:themeFill="accent1" w:themeFillTint="33"/>
        </w:rPr>
      </w:pPr>
    </w:p>
    <w:p w14:paraId="6413343E" w14:textId="77777777" w:rsidR="00D31252" w:rsidRPr="00805836" w:rsidRDefault="00D31252" w:rsidP="00D31252">
      <w:pPr>
        <w:tabs>
          <w:tab w:val="left" w:pos="5103"/>
        </w:tabs>
        <w:spacing w:after="0" w:line="240" w:lineRule="auto"/>
        <w:jc w:val="both"/>
        <w:rPr>
          <w:rFonts w:ascii="Times New Roman" w:eastAsia="Times New Roman" w:hAnsi="Times New Roman" w:cs="Times New Roman"/>
          <w:b/>
          <w:bCs/>
          <w:color w:val="0070C0"/>
          <w:sz w:val="24"/>
          <w:szCs w:val="24"/>
          <w:u w:val="single"/>
        </w:rPr>
      </w:pPr>
      <w:r w:rsidRPr="00805836">
        <w:rPr>
          <w:rFonts w:ascii="Times New Roman" w:eastAsia="Times New Roman" w:hAnsi="Times New Roman" w:cs="Times New Roman"/>
          <w:b/>
          <w:bCs/>
          <w:color w:val="0070C0"/>
          <w:sz w:val="24"/>
          <w:szCs w:val="24"/>
          <w:u w:val="single"/>
        </w:rPr>
        <w:t>Personnes présentes :</w:t>
      </w:r>
    </w:p>
    <w:p w14:paraId="4FC829B4" w14:textId="77777777" w:rsidR="00D31252" w:rsidRPr="00805836" w:rsidRDefault="00D31252" w:rsidP="00D31252">
      <w:pPr>
        <w:widowControl w:val="0"/>
        <w:tabs>
          <w:tab w:val="left" w:pos="5103"/>
        </w:tabs>
        <w:spacing w:line="240" w:lineRule="auto"/>
        <w:jc w:val="both"/>
        <w:rPr>
          <w:rFonts w:ascii="Times New Roman" w:eastAsia="Times New Roman" w:hAnsi="Times New Roman" w:cs="Times New Roman"/>
          <w:b/>
          <w:bCs/>
          <w:color w:val="0070C0"/>
          <w:sz w:val="24"/>
          <w:szCs w:val="24"/>
        </w:rPr>
      </w:pPr>
    </w:p>
    <w:tbl>
      <w:tblPr>
        <w:tblW w:w="10965" w:type="dxa"/>
        <w:tblInd w:w="-109" w:type="dxa"/>
        <w:tblLayout w:type="fixed"/>
        <w:tblLook w:val="0400" w:firstRow="0" w:lastRow="0" w:firstColumn="0" w:lastColumn="0" w:noHBand="0" w:noVBand="1"/>
      </w:tblPr>
      <w:tblGrid>
        <w:gridCol w:w="5779"/>
        <w:gridCol w:w="5186"/>
      </w:tblGrid>
      <w:tr w:rsidR="00D31252" w:rsidRPr="00805836" w14:paraId="27EC77A6" w14:textId="77777777" w:rsidTr="00805836">
        <w:trPr>
          <w:trHeight w:val="459"/>
        </w:trPr>
        <w:tc>
          <w:tcPr>
            <w:tcW w:w="5779" w:type="dxa"/>
            <w:hideMark/>
          </w:tcPr>
          <w:p w14:paraId="4CF4CFE8"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bCs/>
                <w:sz w:val="24"/>
                <w:szCs w:val="24"/>
              </w:rPr>
            </w:pPr>
            <w:r w:rsidRPr="00805836">
              <w:rPr>
                <w:rFonts w:ascii="Times New Roman" w:eastAsia="Times New Roman" w:hAnsi="Times New Roman" w:cs="Times New Roman"/>
                <w:b/>
                <w:bCs/>
                <w:color w:val="0070C0"/>
                <w:sz w:val="24"/>
                <w:szCs w:val="24"/>
                <w:u w:val="single"/>
              </w:rPr>
              <w:t>Enseignants</w:t>
            </w:r>
            <w:r w:rsidRPr="00805836">
              <w:rPr>
                <w:rFonts w:ascii="Times New Roman" w:eastAsia="Times New Roman" w:hAnsi="Times New Roman" w:cs="Times New Roman"/>
                <w:b/>
                <w:bCs/>
                <w:color w:val="0070C0"/>
                <w:sz w:val="24"/>
                <w:szCs w:val="24"/>
              </w:rPr>
              <w:t> :</w:t>
            </w:r>
          </w:p>
        </w:tc>
        <w:tc>
          <w:tcPr>
            <w:tcW w:w="5186" w:type="dxa"/>
            <w:hideMark/>
          </w:tcPr>
          <w:p w14:paraId="66D8D83D"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bCs/>
                <w:color w:val="0070C0"/>
                <w:sz w:val="24"/>
                <w:szCs w:val="24"/>
                <w:u w:val="single"/>
              </w:rPr>
            </w:pPr>
            <w:r w:rsidRPr="00805836">
              <w:rPr>
                <w:rFonts w:ascii="Times New Roman" w:eastAsia="Times New Roman" w:hAnsi="Times New Roman" w:cs="Times New Roman"/>
                <w:b/>
                <w:bCs/>
                <w:color w:val="0070C0"/>
                <w:sz w:val="24"/>
                <w:szCs w:val="24"/>
                <w:u w:val="single"/>
              </w:rPr>
              <w:t>Parents élus</w:t>
            </w:r>
            <w:r w:rsidRPr="00805836">
              <w:rPr>
                <w:rFonts w:ascii="Times New Roman" w:eastAsia="Times New Roman" w:hAnsi="Times New Roman" w:cs="Times New Roman"/>
                <w:b/>
                <w:bCs/>
                <w:color w:val="0070C0"/>
                <w:sz w:val="24"/>
                <w:szCs w:val="24"/>
              </w:rPr>
              <w:t> :</w:t>
            </w:r>
          </w:p>
        </w:tc>
      </w:tr>
      <w:tr w:rsidR="00D31252" w14:paraId="51DE2AEC" w14:textId="77777777" w:rsidTr="00805836">
        <w:tc>
          <w:tcPr>
            <w:tcW w:w="5779" w:type="dxa"/>
          </w:tcPr>
          <w:p w14:paraId="35B6ECD4"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Olivier </w:t>
            </w:r>
            <w:proofErr w:type="spellStart"/>
            <w:r w:rsidRPr="00805836">
              <w:rPr>
                <w:rFonts w:ascii="Times New Roman" w:eastAsia="Times New Roman" w:hAnsi="Times New Roman" w:cs="Times New Roman"/>
                <w:b/>
                <w:sz w:val="24"/>
                <w:szCs w:val="24"/>
              </w:rPr>
              <w:t>Solé</w:t>
            </w:r>
            <w:proofErr w:type="spellEnd"/>
            <w:r w:rsidRPr="00805836">
              <w:rPr>
                <w:rFonts w:ascii="Times New Roman" w:eastAsia="Times New Roman" w:hAnsi="Times New Roman" w:cs="Times New Roman"/>
                <w:b/>
                <w:sz w:val="24"/>
                <w:szCs w:val="24"/>
              </w:rPr>
              <w:t xml:space="preserve"> - Directeur</w:t>
            </w:r>
          </w:p>
          <w:p w14:paraId="45A84C78" w14:textId="0C2FA7CC"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Sophie </w:t>
            </w:r>
            <w:proofErr w:type="spellStart"/>
            <w:r w:rsidRPr="00805836">
              <w:rPr>
                <w:rFonts w:ascii="Times New Roman" w:eastAsia="Times New Roman" w:hAnsi="Times New Roman" w:cs="Times New Roman"/>
                <w:b/>
                <w:sz w:val="24"/>
                <w:szCs w:val="24"/>
              </w:rPr>
              <w:t>Hirard</w:t>
            </w:r>
            <w:proofErr w:type="spellEnd"/>
            <w:r w:rsidRPr="00805836">
              <w:rPr>
                <w:rFonts w:ascii="Times New Roman" w:eastAsia="Times New Roman" w:hAnsi="Times New Roman" w:cs="Times New Roman"/>
                <w:b/>
                <w:sz w:val="24"/>
                <w:szCs w:val="24"/>
              </w:rPr>
              <w:t xml:space="preserve"> – CE1 B</w:t>
            </w:r>
          </w:p>
          <w:p w14:paraId="648A6E0F"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Radia </w:t>
            </w:r>
            <w:proofErr w:type="spellStart"/>
            <w:r w:rsidRPr="00805836">
              <w:rPr>
                <w:rFonts w:ascii="Times New Roman" w:eastAsia="Times New Roman" w:hAnsi="Times New Roman" w:cs="Times New Roman"/>
                <w:b/>
                <w:sz w:val="24"/>
                <w:szCs w:val="24"/>
              </w:rPr>
              <w:t>Monbailly</w:t>
            </w:r>
            <w:proofErr w:type="spellEnd"/>
            <w:r w:rsidRPr="00805836">
              <w:rPr>
                <w:rFonts w:ascii="Times New Roman" w:eastAsia="Times New Roman" w:hAnsi="Times New Roman" w:cs="Times New Roman"/>
                <w:b/>
                <w:sz w:val="24"/>
                <w:szCs w:val="24"/>
              </w:rPr>
              <w:t xml:space="preserve"> – CE2</w:t>
            </w:r>
          </w:p>
          <w:p w14:paraId="2DAD26D1" w14:textId="1B799802"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Julien </w:t>
            </w:r>
            <w:proofErr w:type="spellStart"/>
            <w:r w:rsidRPr="00805836">
              <w:rPr>
                <w:rFonts w:ascii="Times New Roman" w:eastAsia="Times New Roman" w:hAnsi="Times New Roman" w:cs="Times New Roman"/>
                <w:b/>
                <w:sz w:val="24"/>
                <w:szCs w:val="24"/>
              </w:rPr>
              <w:t>Monbailly</w:t>
            </w:r>
            <w:proofErr w:type="spellEnd"/>
            <w:r w:rsidRPr="00805836">
              <w:rPr>
                <w:rFonts w:ascii="Times New Roman" w:eastAsia="Times New Roman" w:hAnsi="Times New Roman" w:cs="Times New Roman"/>
                <w:b/>
                <w:sz w:val="24"/>
                <w:szCs w:val="24"/>
              </w:rPr>
              <w:t xml:space="preserve"> - CM1/CM2</w:t>
            </w:r>
          </w:p>
          <w:p w14:paraId="66B6F2F2" w14:textId="7D711BA9"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Louise Un – CP A</w:t>
            </w:r>
          </w:p>
          <w:p w14:paraId="139311A6"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Rachel Reiter – CM2</w:t>
            </w:r>
          </w:p>
          <w:p w14:paraId="0C18B7B8" w14:textId="13D07178"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Marie Bellay - CM1</w:t>
            </w:r>
          </w:p>
          <w:p w14:paraId="2B4CB9FA" w14:textId="44AC4B8E"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Boualem </w:t>
            </w:r>
            <w:proofErr w:type="spellStart"/>
            <w:r w:rsidRPr="00805836">
              <w:rPr>
                <w:rFonts w:ascii="Times New Roman" w:eastAsia="Times New Roman" w:hAnsi="Times New Roman" w:cs="Times New Roman"/>
                <w:b/>
                <w:sz w:val="24"/>
                <w:szCs w:val="24"/>
              </w:rPr>
              <w:t>Kheloufi</w:t>
            </w:r>
            <w:proofErr w:type="spellEnd"/>
            <w:r w:rsidRPr="00805836">
              <w:rPr>
                <w:rFonts w:ascii="Times New Roman" w:eastAsia="Times New Roman" w:hAnsi="Times New Roman" w:cs="Times New Roman"/>
                <w:b/>
                <w:sz w:val="24"/>
                <w:szCs w:val="24"/>
              </w:rPr>
              <w:t xml:space="preserve"> – CP B</w:t>
            </w:r>
          </w:p>
          <w:p w14:paraId="6EC3BB0A" w14:textId="6527A75F"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Sonia Touati – CE2/CM1</w:t>
            </w:r>
          </w:p>
          <w:p w14:paraId="6248A3A0" w14:textId="60395CB2"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proofErr w:type="spellStart"/>
            <w:r w:rsidRPr="00805836">
              <w:rPr>
                <w:rFonts w:ascii="Times New Roman" w:eastAsia="Times New Roman" w:hAnsi="Times New Roman" w:cs="Times New Roman"/>
                <w:b/>
                <w:sz w:val="24"/>
                <w:szCs w:val="24"/>
              </w:rPr>
              <w:t>Souheyr</w:t>
            </w:r>
            <w:proofErr w:type="spellEnd"/>
            <w:r w:rsidRPr="00805836">
              <w:rPr>
                <w:rFonts w:ascii="Times New Roman" w:eastAsia="Times New Roman" w:hAnsi="Times New Roman" w:cs="Times New Roman"/>
                <w:b/>
                <w:sz w:val="24"/>
                <w:szCs w:val="24"/>
              </w:rPr>
              <w:t xml:space="preserve"> </w:t>
            </w:r>
            <w:proofErr w:type="spellStart"/>
            <w:r w:rsidRPr="00805836">
              <w:rPr>
                <w:rFonts w:ascii="Times New Roman" w:eastAsia="Times New Roman" w:hAnsi="Times New Roman" w:cs="Times New Roman"/>
                <w:b/>
                <w:sz w:val="24"/>
                <w:szCs w:val="24"/>
              </w:rPr>
              <w:t>Bezai</w:t>
            </w:r>
            <w:proofErr w:type="spellEnd"/>
            <w:r w:rsidRPr="00805836">
              <w:rPr>
                <w:rFonts w:ascii="Times New Roman" w:eastAsia="Times New Roman" w:hAnsi="Times New Roman" w:cs="Times New Roman"/>
                <w:b/>
                <w:sz w:val="24"/>
                <w:szCs w:val="24"/>
              </w:rPr>
              <w:t xml:space="preserve"> – TPS/PS</w:t>
            </w:r>
          </w:p>
          <w:p w14:paraId="39878523" w14:textId="1F0142E1"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Yasmine </w:t>
            </w:r>
            <w:proofErr w:type="spellStart"/>
            <w:r w:rsidRPr="00805836">
              <w:rPr>
                <w:rFonts w:ascii="Times New Roman" w:eastAsia="Times New Roman" w:hAnsi="Times New Roman" w:cs="Times New Roman"/>
                <w:b/>
                <w:sz w:val="24"/>
                <w:szCs w:val="24"/>
              </w:rPr>
              <w:t>Medjahed</w:t>
            </w:r>
            <w:proofErr w:type="spellEnd"/>
            <w:r w:rsidRPr="00805836">
              <w:rPr>
                <w:rFonts w:ascii="Times New Roman" w:eastAsia="Times New Roman" w:hAnsi="Times New Roman" w:cs="Times New Roman"/>
                <w:b/>
                <w:sz w:val="24"/>
                <w:szCs w:val="24"/>
              </w:rPr>
              <w:t xml:space="preserve"> – MS</w:t>
            </w:r>
          </w:p>
          <w:p w14:paraId="1F0B56F9"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proofErr w:type="spellStart"/>
            <w:r w:rsidRPr="00805836">
              <w:rPr>
                <w:rFonts w:ascii="Times New Roman" w:eastAsia="Times New Roman" w:hAnsi="Times New Roman" w:cs="Times New Roman"/>
                <w:b/>
                <w:sz w:val="24"/>
                <w:szCs w:val="24"/>
              </w:rPr>
              <w:t>Zahrine</w:t>
            </w:r>
            <w:proofErr w:type="spellEnd"/>
            <w:r w:rsidRPr="00805836">
              <w:rPr>
                <w:rFonts w:ascii="Times New Roman" w:eastAsia="Times New Roman" w:hAnsi="Times New Roman" w:cs="Times New Roman"/>
                <w:b/>
                <w:sz w:val="24"/>
                <w:szCs w:val="24"/>
              </w:rPr>
              <w:t xml:space="preserve"> Hasnaoui - Anglais</w:t>
            </w:r>
          </w:p>
          <w:p w14:paraId="11145E55" w14:textId="77777777"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Sabrina </w:t>
            </w:r>
            <w:proofErr w:type="spellStart"/>
            <w:r w:rsidRPr="00805836">
              <w:rPr>
                <w:rFonts w:ascii="Times New Roman" w:eastAsia="Times New Roman" w:hAnsi="Times New Roman" w:cs="Times New Roman"/>
                <w:b/>
                <w:sz w:val="24"/>
                <w:szCs w:val="24"/>
              </w:rPr>
              <w:t>Ahnou</w:t>
            </w:r>
            <w:proofErr w:type="spellEnd"/>
            <w:r w:rsidRPr="00805836">
              <w:rPr>
                <w:rFonts w:ascii="Times New Roman" w:eastAsia="Times New Roman" w:hAnsi="Times New Roman" w:cs="Times New Roman"/>
                <w:b/>
                <w:sz w:val="24"/>
                <w:szCs w:val="24"/>
              </w:rPr>
              <w:t xml:space="preserve"> – Arabe</w:t>
            </w:r>
          </w:p>
          <w:p w14:paraId="51F98916" w14:textId="13A614D3" w:rsidR="00D31252" w:rsidRPr="00805836" w:rsidRDefault="00D31252" w:rsidP="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Marie Pons – GS</w:t>
            </w:r>
          </w:p>
          <w:p w14:paraId="6D0CFA1D" w14:textId="77777777" w:rsidR="00D31252" w:rsidRPr="00805836" w:rsidRDefault="00D31252">
            <w:pPr>
              <w:shd w:val="clear" w:color="auto" w:fill="FFFFFF"/>
              <w:spacing w:before="100" w:beforeAutospacing="1" w:after="100" w:afterAutospacing="1" w:line="300" w:lineRule="atLeast"/>
              <w:jc w:val="both"/>
              <w:outlineLvl w:val="2"/>
              <w:rPr>
                <w:rFonts w:ascii="Times New Roman" w:eastAsia="Times New Roman" w:hAnsi="Times New Roman" w:cs="Times New Roman"/>
                <w:b/>
                <w:bCs/>
                <w:color w:val="0070C0"/>
                <w:sz w:val="24"/>
                <w:szCs w:val="24"/>
                <w:u w:val="single"/>
              </w:rPr>
            </w:pPr>
            <w:r w:rsidRPr="00805836">
              <w:rPr>
                <w:rFonts w:ascii="Times New Roman" w:eastAsia="Times New Roman" w:hAnsi="Times New Roman" w:cs="Times New Roman"/>
                <w:b/>
                <w:bCs/>
                <w:color w:val="0070C0"/>
                <w:sz w:val="24"/>
                <w:szCs w:val="24"/>
                <w:u w:val="single"/>
              </w:rPr>
              <w:t>Personnes excusées :</w:t>
            </w:r>
          </w:p>
          <w:p w14:paraId="25E424AC" w14:textId="521742D2" w:rsidR="00D31252" w:rsidRPr="00805836" w:rsidRDefault="00D31252">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Djamila </w:t>
            </w:r>
            <w:proofErr w:type="spellStart"/>
            <w:r w:rsidRPr="00805836">
              <w:rPr>
                <w:rFonts w:ascii="Times New Roman" w:eastAsia="Times New Roman" w:hAnsi="Times New Roman" w:cs="Times New Roman"/>
                <w:b/>
                <w:sz w:val="24"/>
                <w:szCs w:val="24"/>
              </w:rPr>
              <w:t>Bouameur</w:t>
            </w:r>
            <w:proofErr w:type="spellEnd"/>
            <w:r w:rsidRPr="00805836">
              <w:rPr>
                <w:rFonts w:ascii="Times New Roman" w:eastAsia="Times New Roman" w:hAnsi="Times New Roman" w:cs="Times New Roman"/>
                <w:b/>
                <w:sz w:val="24"/>
                <w:szCs w:val="24"/>
              </w:rPr>
              <w:t xml:space="preserve"> – CE1 A</w:t>
            </w:r>
          </w:p>
          <w:p w14:paraId="04C06478" w14:textId="77777777" w:rsidR="00D31252" w:rsidRPr="00805836" w:rsidRDefault="00805836" w:rsidP="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Ahlem </w:t>
            </w:r>
            <w:proofErr w:type="spellStart"/>
            <w:r w:rsidRPr="00805836">
              <w:rPr>
                <w:rFonts w:ascii="Times New Roman" w:eastAsia="Times New Roman" w:hAnsi="Times New Roman" w:cs="Times New Roman"/>
                <w:b/>
                <w:sz w:val="24"/>
                <w:szCs w:val="24"/>
              </w:rPr>
              <w:t>Kouninef</w:t>
            </w:r>
            <w:proofErr w:type="spellEnd"/>
          </w:p>
          <w:p w14:paraId="66E846D5" w14:textId="77777777" w:rsidR="00805836" w:rsidRPr="00805836" w:rsidRDefault="00805836" w:rsidP="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Hana </w:t>
            </w:r>
            <w:proofErr w:type="spellStart"/>
            <w:r w:rsidRPr="00805836">
              <w:rPr>
                <w:rFonts w:ascii="Times New Roman" w:eastAsia="Times New Roman" w:hAnsi="Times New Roman" w:cs="Times New Roman"/>
                <w:b/>
                <w:sz w:val="24"/>
                <w:szCs w:val="24"/>
              </w:rPr>
              <w:t>Hamila</w:t>
            </w:r>
            <w:proofErr w:type="spellEnd"/>
          </w:p>
          <w:p w14:paraId="471D8E22" w14:textId="77777777" w:rsidR="00805836" w:rsidRPr="00805836" w:rsidRDefault="00805836" w:rsidP="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Marine </w:t>
            </w:r>
            <w:proofErr w:type="spellStart"/>
            <w:r w:rsidRPr="00805836">
              <w:rPr>
                <w:rFonts w:ascii="Times New Roman" w:eastAsia="Times New Roman" w:hAnsi="Times New Roman" w:cs="Times New Roman"/>
                <w:b/>
                <w:sz w:val="24"/>
                <w:szCs w:val="24"/>
              </w:rPr>
              <w:t>Bocher</w:t>
            </w:r>
            <w:proofErr w:type="spellEnd"/>
          </w:p>
          <w:p w14:paraId="3AC55B5F" w14:textId="77777777" w:rsidR="00805836" w:rsidRDefault="00805836" w:rsidP="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Sabrine BENMERABET</w:t>
            </w:r>
          </w:p>
          <w:p w14:paraId="31417E01" w14:textId="1EE3D22D" w:rsidR="00D100B7" w:rsidRPr="00D100B7" w:rsidRDefault="00D100B7" w:rsidP="00805836">
            <w:pPr>
              <w:widowControl w:val="0"/>
              <w:tabs>
                <w:tab w:val="left" w:pos="5103"/>
              </w:tabs>
              <w:spacing w:line="240" w:lineRule="auto"/>
              <w:jc w:val="both"/>
              <w:rPr>
                <w:rFonts w:ascii="Times New Roman" w:eastAsia="Times New Roman" w:hAnsi="Times New Roman" w:cs="Times New Roman"/>
                <w:sz w:val="28"/>
                <w:szCs w:val="28"/>
              </w:rPr>
            </w:pPr>
            <w:r w:rsidRPr="00D100B7">
              <w:rPr>
                <w:rFonts w:ascii="Times New Roman" w:eastAsia="Times New Roman" w:hAnsi="Times New Roman" w:cs="Times New Roman"/>
                <w:b/>
                <w:sz w:val="28"/>
                <w:szCs w:val="28"/>
              </w:rPr>
              <w:lastRenderedPageBreak/>
              <w:t xml:space="preserve">Début de séance = </w:t>
            </w:r>
            <w:r w:rsidRPr="00D100B7">
              <w:rPr>
                <w:rFonts w:ascii="Times New Roman" w:eastAsia="Times New Roman" w:hAnsi="Times New Roman" w:cs="Times New Roman"/>
                <w:b/>
                <w:color w:val="C00000"/>
                <w:sz w:val="28"/>
                <w:szCs w:val="28"/>
              </w:rPr>
              <w:t>17h00</w:t>
            </w:r>
          </w:p>
        </w:tc>
        <w:tc>
          <w:tcPr>
            <w:tcW w:w="5186" w:type="dxa"/>
          </w:tcPr>
          <w:p w14:paraId="662F6B28" w14:textId="7CEB6389" w:rsidR="00D31252"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lastRenderedPageBreak/>
              <w:t xml:space="preserve">Farah </w:t>
            </w:r>
            <w:proofErr w:type="spellStart"/>
            <w:r w:rsidRPr="00805836">
              <w:rPr>
                <w:rFonts w:ascii="Times New Roman" w:eastAsia="Times New Roman" w:hAnsi="Times New Roman" w:cs="Times New Roman"/>
                <w:b/>
                <w:sz w:val="24"/>
                <w:szCs w:val="24"/>
              </w:rPr>
              <w:t>Khoda</w:t>
            </w:r>
            <w:proofErr w:type="spellEnd"/>
            <w:r w:rsidRPr="00805836">
              <w:rPr>
                <w:rFonts w:ascii="Times New Roman" w:eastAsia="Times New Roman" w:hAnsi="Times New Roman" w:cs="Times New Roman"/>
                <w:b/>
                <w:sz w:val="24"/>
                <w:szCs w:val="24"/>
              </w:rPr>
              <w:t xml:space="preserve"> Bach</w:t>
            </w:r>
          </w:p>
          <w:p w14:paraId="41D464A0" w14:textId="77777777" w:rsidR="00D31252"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Elsa </w:t>
            </w:r>
            <w:proofErr w:type="spellStart"/>
            <w:r w:rsidRPr="00805836">
              <w:rPr>
                <w:rFonts w:ascii="Times New Roman" w:eastAsia="Times New Roman" w:hAnsi="Times New Roman" w:cs="Times New Roman"/>
                <w:b/>
                <w:sz w:val="24"/>
                <w:szCs w:val="24"/>
              </w:rPr>
              <w:t>Haefner</w:t>
            </w:r>
            <w:proofErr w:type="spellEnd"/>
          </w:p>
          <w:p w14:paraId="56F7EBE1"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Marie </w:t>
            </w:r>
            <w:proofErr w:type="spellStart"/>
            <w:r w:rsidRPr="00805836">
              <w:rPr>
                <w:rFonts w:ascii="Times New Roman" w:eastAsia="Times New Roman" w:hAnsi="Times New Roman" w:cs="Times New Roman"/>
                <w:b/>
                <w:sz w:val="24"/>
                <w:szCs w:val="24"/>
              </w:rPr>
              <w:t>Lienard</w:t>
            </w:r>
            <w:proofErr w:type="spellEnd"/>
          </w:p>
          <w:p w14:paraId="287DDA53"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Natalia Le Gall</w:t>
            </w:r>
          </w:p>
          <w:p w14:paraId="620B062E"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Leila </w:t>
            </w:r>
            <w:proofErr w:type="spellStart"/>
            <w:r w:rsidRPr="00805836">
              <w:rPr>
                <w:rFonts w:ascii="Times New Roman" w:eastAsia="Times New Roman" w:hAnsi="Times New Roman" w:cs="Times New Roman"/>
                <w:b/>
                <w:sz w:val="24"/>
                <w:szCs w:val="24"/>
              </w:rPr>
              <w:t>Mrrouch</w:t>
            </w:r>
            <w:proofErr w:type="spellEnd"/>
          </w:p>
          <w:p w14:paraId="0E2A2EDE"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Meriem Dahmani</w:t>
            </w:r>
          </w:p>
          <w:p w14:paraId="24C9A4DD"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Katia Allas</w:t>
            </w:r>
          </w:p>
          <w:p w14:paraId="73CF0B54"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Lina </w:t>
            </w:r>
            <w:proofErr w:type="spellStart"/>
            <w:r w:rsidRPr="00805836">
              <w:rPr>
                <w:rFonts w:ascii="Times New Roman" w:eastAsia="Times New Roman" w:hAnsi="Times New Roman" w:cs="Times New Roman"/>
                <w:b/>
                <w:sz w:val="24"/>
                <w:szCs w:val="24"/>
              </w:rPr>
              <w:t>Mouffok</w:t>
            </w:r>
            <w:proofErr w:type="spellEnd"/>
          </w:p>
          <w:p w14:paraId="417B4723"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Julie Perret</w:t>
            </w:r>
          </w:p>
          <w:p w14:paraId="07EC685F"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Sofia </w:t>
            </w:r>
            <w:proofErr w:type="spellStart"/>
            <w:r w:rsidRPr="00805836">
              <w:rPr>
                <w:rFonts w:ascii="Times New Roman" w:eastAsia="Times New Roman" w:hAnsi="Times New Roman" w:cs="Times New Roman"/>
                <w:b/>
                <w:sz w:val="24"/>
                <w:szCs w:val="24"/>
              </w:rPr>
              <w:t>Baghriche</w:t>
            </w:r>
            <w:proofErr w:type="spellEnd"/>
          </w:p>
          <w:p w14:paraId="08E45B27"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Reda Mana</w:t>
            </w:r>
          </w:p>
          <w:p w14:paraId="2802A83B"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proofErr w:type="spellStart"/>
            <w:r w:rsidRPr="00805836">
              <w:rPr>
                <w:rFonts w:ascii="Times New Roman" w:eastAsia="Times New Roman" w:hAnsi="Times New Roman" w:cs="Times New Roman"/>
                <w:b/>
                <w:sz w:val="24"/>
                <w:szCs w:val="24"/>
              </w:rPr>
              <w:t>Miria</w:t>
            </w:r>
            <w:proofErr w:type="spellEnd"/>
            <w:r w:rsidRPr="00805836">
              <w:rPr>
                <w:rFonts w:ascii="Times New Roman" w:eastAsia="Times New Roman" w:hAnsi="Times New Roman" w:cs="Times New Roman"/>
                <w:b/>
                <w:sz w:val="24"/>
                <w:szCs w:val="24"/>
              </w:rPr>
              <w:t xml:space="preserve"> Hocine</w:t>
            </w:r>
          </w:p>
          <w:p w14:paraId="7225EC93"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Boualem </w:t>
            </w:r>
            <w:proofErr w:type="spellStart"/>
            <w:r w:rsidRPr="00805836">
              <w:rPr>
                <w:rFonts w:ascii="Times New Roman" w:eastAsia="Times New Roman" w:hAnsi="Times New Roman" w:cs="Times New Roman"/>
                <w:b/>
                <w:sz w:val="24"/>
                <w:szCs w:val="24"/>
              </w:rPr>
              <w:t>Bounab</w:t>
            </w:r>
            <w:proofErr w:type="spellEnd"/>
          </w:p>
          <w:p w14:paraId="3748AE02"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 xml:space="preserve">Nouara </w:t>
            </w:r>
            <w:proofErr w:type="spellStart"/>
            <w:r w:rsidRPr="00805836">
              <w:rPr>
                <w:rFonts w:ascii="Times New Roman" w:eastAsia="Times New Roman" w:hAnsi="Times New Roman" w:cs="Times New Roman"/>
                <w:b/>
                <w:sz w:val="24"/>
                <w:szCs w:val="24"/>
              </w:rPr>
              <w:t>Tamadazte</w:t>
            </w:r>
            <w:proofErr w:type="spellEnd"/>
          </w:p>
          <w:p w14:paraId="02D5BF9F"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Sonia Saci</w:t>
            </w:r>
          </w:p>
          <w:p w14:paraId="69AC49E9" w14:textId="77777777" w:rsidR="00805836" w:rsidRPr="00805836" w:rsidRDefault="00805836">
            <w:pPr>
              <w:widowControl w:val="0"/>
              <w:tabs>
                <w:tab w:val="left" w:pos="5103"/>
              </w:tabs>
              <w:spacing w:line="240" w:lineRule="auto"/>
              <w:jc w:val="both"/>
              <w:rPr>
                <w:rFonts w:ascii="Times New Roman" w:eastAsia="Times New Roman" w:hAnsi="Times New Roman" w:cs="Times New Roman"/>
                <w:b/>
                <w:sz w:val="24"/>
                <w:szCs w:val="24"/>
              </w:rPr>
            </w:pPr>
            <w:r w:rsidRPr="00805836">
              <w:rPr>
                <w:rFonts w:ascii="Times New Roman" w:eastAsia="Times New Roman" w:hAnsi="Times New Roman" w:cs="Times New Roman"/>
                <w:b/>
                <w:sz w:val="24"/>
                <w:szCs w:val="24"/>
              </w:rPr>
              <w:t>Yasmine Mahi Henni</w:t>
            </w:r>
          </w:p>
          <w:p w14:paraId="442EC8E7" w14:textId="2C77E14D" w:rsidR="00805836" w:rsidRDefault="00805836">
            <w:pPr>
              <w:widowControl w:val="0"/>
              <w:tabs>
                <w:tab w:val="left" w:pos="5103"/>
              </w:tabs>
              <w:spacing w:line="240" w:lineRule="auto"/>
              <w:jc w:val="both"/>
              <w:rPr>
                <w:rFonts w:ascii="Times New Roman" w:eastAsia="Times New Roman" w:hAnsi="Times New Roman" w:cs="Times New Roman"/>
                <w:b/>
                <w:color w:val="0070C0"/>
                <w:sz w:val="24"/>
                <w:szCs w:val="24"/>
              </w:rPr>
            </w:pPr>
            <w:r w:rsidRPr="00805836">
              <w:rPr>
                <w:rFonts w:ascii="Times New Roman" w:eastAsia="Times New Roman" w:hAnsi="Times New Roman" w:cs="Times New Roman"/>
                <w:b/>
                <w:sz w:val="24"/>
                <w:szCs w:val="24"/>
              </w:rPr>
              <w:t>Marie Weiss</w:t>
            </w:r>
          </w:p>
        </w:tc>
      </w:tr>
    </w:tbl>
    <w:p w14:paraId="5247E47B" w14:textId="77777777" w:rsidR="00887995" w:rsidRDefault="00887995" w:rsidP="00D31252">
      <w:pPr>
        <w:tabs>
          <w:tab w:val="left" w:pos="5103"/>
        </w:tabs>
        <w:spacing w:after="0"/>
        <w:rPr>
          <w:rFonts w:ascii="Book Antiqua" w:hAnsi="Book Antiqua"/>
          <w:b/>
          <w:sz w:val="28"/>
          <w:szCs w:val="28"/>
          <w:bdr w:val="single" w:sz="4" w:space="0" w:color="auto"/>
          <w:shd w:val="clear" w:color="auto" w:fill="DBE5F1" w:themeFill="accent1" w:themeFillTint="33"/>
        </w:rPr>
      </w:pPr>
    </w:p>
    <w:p w14:paraId="2B152537" w14:textId="77777777" w:rsidR="00887995" w:rsidRDefault="00000000">
      <w:pPr>
        <w:pStyle w:val="Paragraphedeliste"/>
        <w:numPr>
          <w:ilvl w:val="0"/>
          <w:numId w:val="1"/>
        </w:numPr>
        <w:tabs>
          <w:tab w:val="left" w:pos="5103"/>
        </w:tabs>
        <w:spacing w:after="0" w:line="240" w:lineRule="auto"/>
        <w:jc w:val="both"/>
        <w:rPr>
          <w:rFonts w:ascii="Book Antiqua" w:hAnsi="Book Antiqua"/>
          <w:b/>
          <w:color w:val="0070C0"/>
        </w:rPr>
      </w:pPr>
      <w:r>
        <w:rPr>
          <w:rFonts w:ascii="Book Antiqua" w:hAnsi="Book Antiqua"/>
          <w:b/>
          <w:color w:val="0070C0"/>
          <w:u w:val="single"/>
        </w:rPr>
        <w:t>QUESTIONS INSTITUTIONNELLES</w:t>
      </w:r>
      <w:r>
        <w:rPr>
          <w:rFonts w:ascii="Book Antiqua" w:hAnsi="Book Antiqua"/>
          <w:b/>
          <w:color w:val="0070C0"/>
        </w:rPr>
        <w:t> :</w:t>
      </w:r>
    </w:p>
    <w:p w14:paraId="65418359" w14:textId="77777777" w:rsidR="00887995" w:rsidRDefault="00887995">
      <w:pPr>
        <w:pStyle w:val="Paragraphedeliste"/>
        <w:tabs>
          <w:tab w:val="left" w:pos="5103"/>
        </w:tabs>
        <w:spacing w:after="0" w:line="240" w:lineRule="auto"/>
        <w:ind w:left="360"/>
        <w:jc w:val="both"/>
        <w:rPr>
          <w:rFonts w:ascii="Book Antiqua" w:hAnsi="Book Antiqua"/>
          <w:b/>
          <w:color w:val="0070C0"/>
        </w:rPr>
      </w:pPr>
    </w:p>
    <w:p w14:paraId="74E5D1BC" w14:textId="7B91732B" w:rsidR="00887995" w:rsidRDefault="00000000">
      <w:pPr>
        <w:tabs>
          <w:tab w:val="left" w:pos="5103"/>
        </w:tabs>
        <w:spacing w:after="0"/>
        <w:jc w:val="both"/>
        <w:rPr>
          <w:rFonts w:ascii="Book Antiqua" w:hAnsi="Book Antiqua"/>
          <w:bCs/>
        </w:rPr>
      </w:pPr>
      <w:r>
        <w:rPr>
          <w:rFonts w:ascii="Book Antiqua" w:hAnsi="Book Antiqua"/>
          <w:b/>
        </w:rPr>
        <w:t xml:space="preserve">.  Désignation d’un secrétaire de séance : </w:t>
      </w:r>
      <w:r>
        <w:rPr>
          <w:rFonts w:ascii="Book Antiqua" w:hAnsi="Book Antiqua"/>
          <w:bCs/>
        </w:rPr>
        <w:t>Marie Bellay.</w:t>
      </w:r>
    </w:p>
    <w:p w14:paraId="05E0C210" w14:textId="77777777" w:rsidR="00566717" w:rsidRDefault="00566717">
      <w:pPr>
        <w:tabs>
          <w:tab w:val="left" w:pos="5103"/>
        </w:tabs>
        <w:spacing w:after="0"/>
        <w:jc w:val="both"/>
        <w:rPr>
          <w:rFonts w:ascii="Book Antiqua" w:hAnsi="Book Antiqua"/>
          <w:bCs/>
        </w:rPr>
      </w:pPr>
    </w:p>
    <w:p w14:paraId="2FAC18E7" w14:textId="77777777" w:rsidR="00887995" w:rsidRDefault="00000000">
      <w:pPr>
        <w:tabs>
          <w:tab w:val="left" w:pos="5103"/>
        </w:tabs>
        <w:spacing w:after="0"/>
        <w:jc w:val="both"/>
        <w:rPr>
          <w:rFonts w:ascii="Book Antiqua" w:hAnsi="Book Antiqua"/>
          <w:b/>
          <w:color w:val="FF0000"/>
          <w:sz w:val="28"/>
          <w:szCs w:val="28"/>
        </w:rPr>
      </w:pPr>
      <w:r>
        <w:rPr>
          <w:rFonts w:ascii="Book Antiqua" w:hAnsi="Book Antiqua"/>
        </w:rPr>
        <w:t xml:space="preserve">.  </w:t>
      </w:r>
      <w:r>
        <w:rPr>
          <w:rFonts w:ascii="Book Antiqua" w:hAnsi="Book Antiqua"/>
          <w:b/>
        </w:rPr>
        <w:t xml:space="preserve">Agrément du compte-rendu de la réunion du 25/06/2025 – </w:t>
      </w:r>
      <w:r>
        <w:rPr>
          <w:rFonts w:ascii="Book Antiqua" w:hAnsi="Book Antiqua"/>
          <w:b/>
          <w:color w:val="EE0000"/>
        </w:rPr>
        <w:t>Annexe</w:t>
      </w:r>
      <w:r>
        <w:rPr>
          <w:rFonts w:ascii="Book Antiqua" w:hAnsi="Book Antiqua"/>
          <w:b/>
        </w:rPr>
        <w:t xml:space="preserve"> </w:t>
      </w:r>
      <w:r>
        <w:rPr>
          <w:rFonts w:ascii="Book Antiqua" w:hAnsi="Book Antiqua"/>
          <w:b/>
          <w:color w:val="FF0000"/>
          <w:sz w:val="28"/>
          <w:szCs w:val="28"/>
        </w:rPr>
        <w:t>1</w:t>
      </w:r>
    </w:p>
    <w:p w14:paraId="03A79457" w14:textId="77777777" w:rsidR="00D100B7" w:rsidRDefault="00D100B7">
      <w:pPr>
        <w:tabs>
          <w:tab w:val="left" w:pos="5103"/>
        </w:tabs>
        <w:spacing w:after="0"/>
        <w:jc w:val="both"/>
        <w:rPr>
          <w:rFonts w:ascii="Book Antiqua" w:hAnsi="Book Antiqua"/>
          <w:b/>
          <w:color w:val="FF0000"/>
          <w:sz w:val="28"/>
          <w:szCs w:val="28"/>
        </w:rPr>
      </w:pPr>
    </w:p>
    <w:p w14:paraId="78441647" w14:textId="77777777" w:rsidR="00887995" w:rsidRDefault="00000000">
      <w:pPr>
        <w:tabs>
          <w:tab w:val="left" w:pos="5103"/>
        </w:tabs>
        <w:spacing w:after="0"/>
        <w:jc w:val="both"/>
        <w:rPr>
          <w:rFonts w:ascii="Book Antiqua" w:hAnsi="Book Antiqua"/>
        </w:rPr>
      </w:pPr>
      <w:r>
        <w:rPr>
          <w:rFonts w:ascii="Book Antiqua" w:hAnsi="Book Antiqua"/>
        </w:rPr>
        <w:t xml:space="preserve"> Le compte-rendu est agréé à l’unanimité.</w:t>
      </w:r>
    </w:p>
    <w:p w14:paraId="6717A31E" w14:textId="77777777" w:rsidR="00887995" w:rsidRDefault="00887995">
      <w:pPr>
        <w:tabs>
          <w:tab w:val="left" w:pos="5103"/>
        </w:tabs>
        <w:spacing w:after="0"/>
        <w:jc w:val="both"/>
        <w:rPr>
          <w:rFonts w:ascii="Book Antiqua" w:hAnsi="Book Antiqua"/>
        </w:rPr>
      </w:pPr>
    </w:p>
    <w:p w14:paraId="10D9A386" w14:textId="77777777" w:rsidR="00887995" w:rsidRDefault="00000000">
      <w:pPr>
        <w:tabs>
          <w:tab w:val="left" w:pos="5103"/>
        </w:tabs>
        <w:spacing w:after="0"/>
        <w:jc w:val="both"/>
        <w:rPr>
          <w:rFonts w:ascii="Book Antiqua" w:hAnsi="Book Antiqua"/>
          <w:b/>
          <w:color w:val="EE0000"/>
          <w:sz w:val="28"/>
          <w:szCs w:val="28"/>
        </w:rPr>
      </w:pPr>
      <w:r>
        <w:rPr>
          <w:rFonts w:ascii="Book Antiqua" w:hAnsi="Book Antiqua"/>
          <w:b/>
        </w:rPr>
        <w:t xml:space="preserve">.  Effectifs élèves 2025/2026 – </w:t>
      </w:r>
      <w:r>
        <w:rPr>
          <w:rFonts w:ascii="Book Antiqua" w:hAnsi="Book Antiqua"/>
          <w:b/>
          <w:color w:val="EE0000"/>
        </w:rPr>
        <w:t xml:space="preserve">Annexe </w:t>
      </w:r>
      <w:r>
        <w:rPr>
          <w:rFonts w:ascii="Book Antiqua" w:hAnsi="Book Antiqua"/>
          <w:b/>
          <w:color w:val="EE0000"/>
          <w:sz w:val="28"/>
          <w:szCs w:val="28"/>
        </w:rPr>
        <w:t>2</w:t>
      </w:r>
    </w:p>
    <w:p w14:paraId="4AC1781B" w14:textId="77777777" w:rsidR="00D100B7" w:rsidRPr="00D100B7" w:rsidRDefault="00D100B7">
      <w:pPr>
        <w:tabs>
          <w:tab w:val="left" w:pos="5103"/>
        </w:tabs>
        <w:spacing w:after="0"/>
        <w:jc w:val="both"/>
        <w:rPr>
          <w:rFonts w:ascii="Book Antiqua" w:hAnsi="Book Antiqua"/>
          <w:b/>
          <w:color w:val="EE0000"/>
          <w:sz w:val="18"/>
          <w:szCs w:val="18"/>
        </w:rPr>
      </w:pPr>
    </w:p>
    <w:p w14:paraId="0862F532" w14:textId="3F11F7AD" w:rsidR="00887995" w:rsidRDefault="00000000">
      <w:pPr>
        <w:tabs>
          <w:tab w:val="left" w:pos="5103"/>
        </w:tabs>
        <w:spacing w:after="0"/>
        <w:jc w:val="both"/>
        <w:rPr>
          <w:rFonts w:ascii="Book Antiqua" w:hAnsi="Book Antiqua"/>
        </w:rPr>
      </w:pPr>
      <w:r>
        <w:rPr>
          <w:rFonts w:ascii="Book Antiqua" w:hAnsi="Book Antiqua"/>
        </w:rPr>
        <w:t>A ce jour, l’école compte 12 classes pour 215 élèves. Les prévisions initiales annonçaient 224 élèves mais plusieurs familles ne se sont pas présentées fin août.  Quelques arrivées (</w:t>
      </w:r>
      <w:r w:rsidR="00566717">
        <w:rPr>
          <w:rFonts w:ascii="Book Antiqua" w:hAnsi="Book Antiqua"/>
        </w:rPr>
        <w:t>entre 4</w:t>
      </w:r>
      <w:r>
        <w:rPr>
          <w:rFonts w:ascii="Book Antiqua" w:hAnsi="Book Antiqua"/>
        </w:rPr>
        <w:t xml:space="preserve"> </w:t>
      </w:r>
      <w:r w:rsidR="00566717">
        <w:rPr>
          <w:rFonts w:ascii="Book Antiqua" w:hAnsi="Book Antiqua"/>
        </w:rPr>
        <w:t>et/</w:t>
      </w:r>
      <w:r>
        <w:rPr>
          <w:rFonts w:ascii="Book Antiqua" w:hAnsi="Book Antiqua"/>
        </w:rPr>
        <w:t xml:space="preserve">ou </w:t>
      </w:r>
      <w:r w:rsidR="00566717">
        <w:rPr>
          <w:rFonts w:ascii="Book Antiqua" w:hAnsi="Book Antiqua"/>
        </w:rPr>
        <w:t>6</w:t>
      </w:r>
      <w:r>
        <w:rPr>
          <w:rFonts w:ascii="Book Antiqua" w:hAnsi="Book Antiqua"/>
        </w:rPr>
        <w:t>) sont attendues en janvier et février</w:t>
      </w:r>
      <w:r w:rsidR="00566717">
        <w:rPr>
          <w:rFonts w:ascii="Book Antiqua" w:hAnsi="Book Antiqua"/>
        </w:rPr>
        <w:t xml:space="preserve"> 2026</w:t>
      </w:r>
      <w:r>
        <w:rPr>
          <w:rFonts w:ascii="Book Antiqua" w:hAnsi="Book Antiqua"/>
        </w:rPr>
        <w:t xml:space="preserve">. L’ouverture de deux classes supplémentaires cette année a permis de constituer des effectifs favorables aux apprentissages : aucune classe ne dépasse les 20 élèves (sauf les CM2 qui comptent 22 élèves). L’école ne compte que deux cours doubles. </w:t>
      </w:r>
    </w:p>
    <w:p w14:paraId="57652467" w14:textId="77777777" w:rsidR="00887995" w:rsidRDefault="00887995">
      <w:pPr>
        <w:tabs>
          <w:tab w:val="left" w:pos="5103"/>
        </w:tabs>
        <w:spacing w:after="0"/>
        <w:jc w:val="both"/>
        <w:rPr>
          <w:rFonts w:ascii="Book Antiqua" w:hAnsi="Book Antiqua"/>
        </w:rPr>
      </w:pPr>
    </w:p>
    <w:p w14:paraId="5E3267D2" w14:textId="77777777" w:rsidR="00887995" w:rsidRDefault="00000000">
      <w:pPr>
        <w:tabs>
          <w:tab w:val="left" w:pos="5103"/>
        </w:tabs>
        <w:spacing w:after="0"/>
        <w:jc w:val="both"/>
        <w:rPr>
          <w:rFonts w:ascii="Book Antiqua" w:hAnsi="Book Antiqua"/>
          <w:b/>
          <w:color w:val="FF0000"/>
          <w:sz w:val="28"/>
          <w:szCs w:val="28"/>
        </w:rPr>
      </w:pPr>
      <w:r>
        <w:rPr>
          <w:rFonts w:ascii="Book Antiqua" w:hAnsi="Book Antiqua"/>
          <w:b/>
        </w:rPr>
        <w:t xml:space="preserve">.  Structure éducative 2025/2026 – </w:t>
      </w:r>
      <w:r>
        <w:rPr>
          <w:rFonts w:ascii="Book Antiqua" w:hAnsi="Book Antiqua"/>
          <w:b/>
          <w:color w:val="EE0000"/>
        </w:rPr>
        <w:t xml:space="preserve">Annexe </w:t>
      </w:r>
      <w:r>
        <w:rPr>
          <w:rFonts w:ascii="Book Antiqua" w:hAnsi="Book Antiqua"/>
          <w:b/>
          <w:color w:val="FF0000"/>
          <w:sz w:val="28"/>
          <w:szCs w:val="28"/>
        </w:rPr>
        <w:t>3</w:t>
      </w:r>
    </w:p>
    <w:p w14:paraId="050D7538" w14:textId="77777777" w:rsidR="00D100B7" w:rsidRPr="00D100B7" w:rsidRDefault="00D100B7">
      <w:pPr>
        <w:tabs>
          <w:tab w:val="left" w:pos="5103"/>
        </w:tabs>
        <w:spacing w:after="0"/>
        <w:jc w:val="both"/>
        <w:rPr>
          <w:rFonts w:ascii="Book Antiqua" w:hAnsi="Book Antiqua"/>
          <w:b/>
          <w:color w:val="FF0000"/>
          <w:sz w:val="18"/>
          <w:szCs w:val="18"/>
        </w:rPr>
      </w:pPr>
    </w:p>
    <w:p w14:paraId="4EC5CC6A" w14:textId="77777777" w:rsidR="00887995" w:rsidRDefault="00000000">
      <w:pPr>
        <w:tabs>
          <w:tab w:val="left" w:pos="5103"/>
        </w:tabs>
        <w:spacing w:after="0"/>
        <w:jc w:val="both"/>
        <w:rPr>
          <w:rFonts w:ascii="Book Antiqua" w:hAnsi="Book Antiqua"/>
          <w:bCs/>
        </w:rPr>
      </w:pPr>
      <w:r>
        <w:rPr>
          <w:rFonts w:ascii="Book Antiqua" w:hAnsi="Book Antiqua"/>
          <w:bCs/>
        </w:rPr>
        <w:t>L’équipe pédagogique est la suivante : un enseignant de français dédié par classe, six professeurs de langues (trois d’arabe et trois d’anglais). L’école compte également une assistante maternelle dans chaque classe de maternelle (deux congés maternité ont été anticipés et font l’objet de remplacements).</w:t>
      </w:r>
    </w:p>
    <w:p w14:paraId="153FD248" w14:textId="4A61F6C2" w:rsidR="00887995" w:rsidRDefault="00000000">
      <w:pPr>
        <w:tabs>
          <w:tab w:val="left" w:pos="5103"/>
        </w:tabs>
        <w:spacing w:after="0"/>
        <w:jc w:val="both"/>
        <w:rPr>
          <w:rFonts w:ascii="Book Antiqua" w:hAnsi="Book Antiqua"/>
          <w:bCs/>
        </w:rPr>
      </w:pPr>
      <w:r>
        <w:rPr>
          <w:rFonts w:ascii="Book Antiqua" w:hAnsi="Book Antiqua"/>
          <w:bCs/>
        </w:rPr>
        <w:t>La répartition des élèves montre la mixité culturelle de l’école : 55 élèves français, (dont 18 élèves binationaux), 89 élèves franco-algériens, 11 élèves de l’Union européenne, 60 élèves hors Union européenne, soit au total 4</w:t>
      </w:r>
      <w:r w:rsidR="00566717">
        <w:rPr>
          <w:rFonts w:ascii="Book Antiqua" w:hAnsi="Book Antiqua"/>
          <w:bCs/>
        </w:rPr>
        <w:t>0</w:t>
      </w:r>
      <w:r>
        <w:rPr>
          <w:rFonts w:ascii="Book Antiqua" w:hAnsi="Book Antiqua"/>
          <w:bCs/>
        </w:rPr>
        <w:t xml:space="preserve"> nationalités représentées.</w:t>
      </w:r>
    </w:p>
    <w:p w14:paraId="4C72CA7B" w14:textId="77777777" w:rsidR="00887995" w:rsidRPr="00D100B7" w:rsidRDefault="00000000">
      <w:pPr>
        <w:tabs>
          <w:tab w:val="left" w:pos="5103"/>
        </w:tabs>
        <w:spacing w:after="0"/>
        <w:jc w:val="both"/>
        <w:rPr>
          <w:rFonts w:ascii="Book Antiqua" w:hAnsi="Book Antiqua"/>
          <w:bCs/>
          <w:sz w:val="18"/>
          <w:szCs w:val="18"/>
        </w:rPr>
      </w:pPr>
      <w:r>
        <w:rPr>
          <w:rFonts w:ascii="SimSun" w:eastAsia="SimSun" w:hAnsi="SimSun" w:cs="SimSun" w:hint="eastAsia"/>
          <w:sz w:val="24"/>
        </w:rPr>
        <w:t xml:space="preserve"> </w:t>
      </w:r>
    </w:p>
    <w:p w14:paraId="6ACE9E9B" w14:textId="77777777" w:rsidR="00887995" w:rsidRDefault="00000000">
      <w:pPr>
        <w:tabs>
          <w:tab w:val="left" w:pos="5103"/>
        </w:tabs>
        <w:spacing w:after="0"/>
        <w:jc w:val="both"/>
        <w:rPr>
          <w:rFonts w:ascii="Book Antiqua" w:hAnsi="Book Antiqua"/>
          <w:b/>
          <w:color w:val="FF0000"/>
          <w:sz w:val="28"/>
          <w:szCs w:val="28"/>
        </w:rPr>
      </w:pPr>
      <w:r>
        <w:rPr>
          <w:rFonts w:ascii="Book Antiqua" w:hAnsi="Book Antiqua"/>
          <w:b/>
        </w:rPr>
        <w:t xml:space="preserve">.  Règlement intérieur 2025/2026 – </w:t>
      </w:r>
      <w:r>
        <w:rPr>
          <w:rFonts w:ascii="Book Antiqua" w:hAnsi="Book Antiqua"/>
          <w:b/>
          <w:color w:val="EE0000"/>
        </w:rPr>
        <w:t>Annexe</w:t>
      </w:r>
      <w:r>
        <w:rPr>
          <w:rFonts w:ascii="Book Antiqua" w:hAnsi="Book Antiqua"/>
          <w:b/>
        </w:rPr>
        <w:t xml:space="preserve"> </w:t>
      </w:r>
      <w:r>
        <w:rPr>
          <w:rFonts w:ascii="Book Antiqua" w:hAnsi="Book Antiqua"/>
          <w:b/>
          <w:color w:val="FF0000"/>
          <w:sz w:val="28"/>
          <w:szCs w:val="28"/>
        </w:rPr>
        <w:t>4</w:t>
      </w:r>
    </w:p>
    <w:p w14:paraId="746C379C" w14:textId="77777777" w:rsidR="00D100B7" w:rsidRPr="00D100B7" w:rsidRDefault="00D100B7">
      <w:pPr>
        <w:tabs>
          <w:tab w:val="left" w:pos="5103"/>
        </w:tabs>
        <w:spacing w:after="0"/>
        <w:jc w:val="both"/>
        <w:rPr>
          <w:rFonts w:ascii="Book Antiqua" w:hAnsi="Book Antiqua"/>
          <w:b/>
          <w:color w:val="FF0000"/>
          <w:sz w:val="18"/>
          <w:szCs w:val="18"/>
        </w:rPr>
      </w:pPr>
    </w:p>
    <w:p w14:paraId="13A79CEB" w14:textId="77777777" w:rsidR="00887995" w:rsidRDefault="00000000">
      <w:pPr>
        <w:tabs>
          <w:tab w:val="left" w:pos="5103"/>
        </w:tabs>
        <w:spacing w:after="0"/>
        <w:jc w:val="both"/>
        <w:rPr>
          <w:rFonts w:ascii="Book Antiqua" w:hAnsi="Book Antiqua"/>
          <w:bCs/>
        </w:rPr>
      </w:pPr>
      <w:r>
        <w:rPr>
          <w:rFonts w:ascii="Book Antiqua" w:hAnsi="Book Antiqua"/>
          <w:bCs/>
        </w:rPr>
        <w:t>Le règlement intérieur a été peu modifié, hormis quelques ajustements sur les horaires (l’accueil à partir de 7h45, le dépose minute du matin qui voit passer en moyenne 68 voitures par jour et qui fonctionne très bien).</w:t>
      </w:r>
    </w:p>
    <w:p w14:paraId="203B998C" w14:textId="77777777" w:rsidR="00887995" w:rsidRDefault="00000000">
      <w:pPr>
        <w:tabs>
          <w:tab w:val="left" w:pos="5103"/>
        </w:tabs>
        <w:spacing w:after="0"/>
        <w:jc w:val="both"/>
        <w:rPr>
          <w:rFonts w:ascii="Book Antiqua" w:hAnsi="Book Antiqua"/>
          <w:bCs/>
        </w:rPr>
      </w:pPr>
      <w:r>
        <w:rPr>
          <w:rFonts w:ascii="Book Antiqua" w:hAnsi="Book Antiqua"/>
          <w:bCs/>
        </w:rPr>
        <w:t xml:space="preserve">Par ailleurs le conseil d’école de juin 2024 avait formalisé clairement les sanctions suite au comportement de plusieurs élèves. Il est porté à la connaissance des parents présents que les sanctions prises en juin 2025 et appliquées en septembre (avec modulations sur la durée des sanctions revue à la baisse) ont porté leurs fruits. Après débat et une interrogation des parents sur la pertinence du timing de ces sanctions, il est convenu de garder cette échelle de sanctions avec quelques ajustements et précisions : </w:t>
      </w:r>
    </w:p>
    <w:p w14:paraId="297E4FDA" w14:textId="77777777" w:rsidR="00887995" w:rsidRDefault="00000000">
      <w:pPr>
        <w:numPr>
          <w:ilvl w:val="0"/>
          <w:numId w:val="2"/>
        </w:numPr>
        <w:tabs>
          <w:tab w:val="clear" w:pos="425"/>
          <w:tab w:val="left" w:pos="5103"/>
        </w:tabs>
        <w:spacing w:after="0"/>
        <w:jc w:val="both"/>
        <w:rPr>
          <w:rFonts w:ascii="Book Antiqua" w:hAnsi="Book Antiqua"/>
          <w:bCs/>
        </w:rPr>
      </w:pPr>
      <w:r>
        <w:rPr>
          <w:rFonts w:ascii="Book Antiqua" w:hAnsi="Book Antiqua"/>
          <w:bCs/>
        </w:rPr>
        <w:t>Courrier du directeur aux parents</w:t>
      </w:r>
    </w:p>
    <w:p w14:paraId="6DCA1650" w14:textId="77777777" w:rsidR="00887995" w:rsidRDefault="00000000">
      <w:pPr>
        <w:numPr>
          <w:ilvl w:val="0"/>
          <w:numId w:val="2"/>
        </w:numPr>
        <w:tabs>
          <w:tab w:val="clear" w:pos="425"/>
          <w:tab w:val="left" w:pos="5103"/>
        </w:tabs>
        <w:spacing w:after="0"/>
        <w:jc w:val="both"/>
        <w:rPr>
          <w:rFonts w:ascii="Book Antiqua" w:hAnsi="Book Antiqua"/>
          <w:bCs/>
        </w:rPr>
      </w:pPr>
      <w:r>
        <w:rPr>
          <w:rFonts w:ascii="Book Antiqua" w:hAnsi="Book Antiqua"/>
          <w:bCs/>
        </w:rPr>
        <w:t>Convocation écrite des parents chez le Directeur</w:t>
      </w:r>
    </w:p>
    <w:p w14:paraId="7CC6FD22" w14:textId="77777777" w:rsidR="00887995" w:rsidRDefault="00000000">
      <w:pPr>
        <w:numPr>
          <w:ilvl w:val="0"/>
          <w:numId w:val="2"/>
        </w:numPr>
        <w:tabs>
          <w:tab w:val="clear" w:pos="425"/>
          <w:tab w:val="left" w:pos="5103"/>
        </w:tabs>
        <w:spacing w:after="0"/>
        <w:jc w:val="both"/>
        <w:rPr>
          <w:rFonts w:ascii="Book Antiqua" w:hAnsi="Book Antiqua"/>
          <w:bCs/>
        </w:rPr>
      </w:pPr>
      <w:r>
        <w:rPr>
          <w:rFonts w:ascii="Book Antiqua" w:hAnsi="Book Antiqua"/>
          <w:bCs/>
        </w:rPr>
        <w:t>Exclusion de la cantine avec remboursement des frais et/ou exclusion des activités périscolaires</w:t>
      </w:r>
    </w:p>
    <w:p w14:paraId="78EA0E24" w14:textId="77777777" w:rsidR="00887995" w:rsidRDefault="00000000">
      <w:pPr>
        <w:numPr>
          <w:ilvl w:val="0"/>
          <w:numId w:val="2"/>
        </w:numPr>
        <w:tabs>
          <w:tab w:val="clear" w:pos="425"/>
          <w:tab w:val="left" w:pos="5103"/>
        </w:tabs>
        <w:spacing w:after="0"/>
        <w:jc w:val="both"/>
        <w:rPr>
          <w:rFonts w:ascii="Book Antiqua" w:hAnsi="Book Antiqua"/>
          <w:bCs/>
        </w:rPr>
      </w:pPr>
      <w:r>
        <w:rPr>
          <w:rFonts w:ascii="Book Antiqua" w:hAnsi="Book Antiqua"/>
          <w:bCs/>
        </w:rPr>
        <w:t>Exclusion temporaire de l’établissement</w:t>
      </w:r>
    </w:p>
    <w:p w14:paraId="462D609B" w14:textId="77777777" w:rsidR="00887995" w:rsidRDefault="00000000">
      <w:pPr>
        <w:numPr>
          <w:ilvl w:val="0"/>
          <w:numId w:val="2"/>
        </w:numPr>
        <w:tabs>
          <w:tab w:val="clear" w:pos="425"/>
          <w:tab w:val="left" w:pos="5103"/>
        </w:tabs>
        <w:spacing w:after="0"/>
        <w:jc w:val="both"/>
        <w:rPr>
          <w:rFonts w:ascii="Book Antiqua" w:hAnsi="Book Antiqua"/>
          <w:bCs/>
        </w:rPr>
      </w:pPr>
      <w:r>
        <w:rPr>
          <w:rFonts w:ascii="Book Antiqua" w:hAnsi="Book Antiqua"/>
          <w:bCs/>
        </w:rPr>
        <w:t>Exclusion de l’établissement pour faute grave</w:t>
      </w:r>
    </w:p>
    <w:p w14:paraId="55DFF8F1" w14:textId="77777777" w:rsidR="00887995" w:rsidRDefault="00887995">
      <w:pPr>
        <w:tabs>
          <w:tab w:val="left" w:pos="5103"/>
        </w:tabs>
        <w:spacing w:after="0"/>
        <w:jc w:val="both"/>
        <w:rPr>
          <w:rFonts w:ascii="SimSun" w:eastAsia="SimSun" w:hAnsi="SimSun" w:cs="SimSun"/>
          <w:sz w:val="24"/>
          <w:szCs w:val="24"/>
        </w:rPr>
      </w:pPr>
    </w:p>
    <w:p w14:paraId="0C5E1F34" w14:textId="77777777" w:rsidR="00887995" w:rsidRDefault="00000000">
      <w:pPr>
        <w:tabs>
          <w:tab w:val="left" w:pos="5103"/>
        </w:tabs>
        <w:spacing w:after="0"/>
        <w:jc w:val="both"/>
        <w:rPr>
          <w:rFonts w:ascii="Book Antiqua" w:hAnsi="Book Antiqua"/>
          <w:bCs/>
        </w:rPr>
      </w:pPr>
      <w:r>
        <w:rPr>
          <w:rFonts w:ascii="Book Antiqua" w:hAnsi="Book Antiqua"/>
          <w:bCs/>
        </w:rPr>
        <w:t xml:space="preserve">Il est rappelé que les sanctions prises sont des mesures éducatives pour faire réfléchir l’enfant à son comportement et qu’elles sont modulables. La sanction n°5 n’est possible qu’avec la nécessité pour l’école de trouver un nouvel établissement pour l’enfant. L’école n’a jamais eu à utiliser ce dernier point. </w:t>
      </w:r>
    </w:p>
    <w:p w14:paraId="11DFC5B7" w14:textId="77777777" w:rsidR="00887995" w:rsidRDefault="00000000">
      <w:pPr>
        <w:tabs>
          <w:tab w:val="left" w:pos="5103"/>
        </w:tabs>
        <w:spacing w:after="0"/>
        <w:jc w:val="both"/>
        <w:rPr>
          <w:rFonts w:ascii="Book Antiqua" w:hAnsi="Book Antiqua"/>
          <w:bCs/>
        </w:rPr>
      </w:pPr>
      <w:r>
        <w:rPr>
          <w:rFonts w:ascii="Book Antiqua" w:hAnsi="Book Antiqua"/>
          <w:bCs/>
        </w:rPr>
        <w:t>Enfin, il est à noter une amélioration notable du climat scolaire grâce au nouvel espace extérieur.</w:t>
      </w:r>
    </w:p>
    <w:p w14:paraId="50B0BD52" w14:textId="77777777" w:rsidR="00887995" w:rsidRDefault="00887995">
      <w:pPr>
        <w:tabs>
          <w:tab w:val="left" w:pos="5103"/>
        </w:tabs>
        <w:spacing w:after="0"/>
        <w:jc w:val="both"/>
        <w:rPr>
          <w:rFonts w:ascii="SimSun" w:eastAsia="SimSun" w:hAnsi="SimSun" w:cs="SimSun"/>
          <w:sz w:val="24"/>
          <w:szCs w:val="24"/>
        </w:rPr>
      </w:pPr>
    </w:p>
    <w:p w14:paraId="275BC357" w14:textId="77777777" w:rsidR="00887995" w:rsidRDefault="00000000">
      <w:pPr>
        <w:tabs>
          <w:tab w:val="left" w:pos="5103"/>
        </w:tabs>
        <w:spacing w:after="0"/>
        <w:jc w:val="both"/>
        <w:rPr>
          <w:rFonts w:ascii="Book Antiqua" w:hAnsi="Book Antiqua"/>
          <w:bCs/>
        </w:rPr>
      </w:pPr>
      <w:r>
        <w:rPr>
          <w:rFonts w:ascii="Book Antiqua" w:hAnsi="Book Antiqua"/>
          <w:bCs/>
        </w:rPr>
        <w:lastRenderedPageBreak/>
        <w:t xml:space="preserve">Ce règlement est porté à la connaissance de tous sur le site de l’école et à l’unanimité il est convenu de demander une signature électronique. Il est demandé aux enseignants de l’afficher en classe et de le commenter avec les élèves régulièrement. </w:t>
      </w:r>
    </w:p>
    <w:p w14:paraId="06619E33" w14:textId="77777777" w:rsidR="00887995" w:rsidRDefault="00887995">
      <w:pPr>
        <w:tabs>
          <w:tab w:val="left" w:pos="5103"/>
        </w:tabs>
        <w:spacing w:after="0"/>
        <w:jc w:val="both"/>
        <w:rPr>
          <w:rFonts w:ascii="Book Antiqua" w:hAnsi="Book Antiqua"/>
          <w:bCs/>
        </w:rPr>
      </w:pPr>
    </w:p>
    <w:p w14:paraId="69FEC9D7" w14:textId="77777777" w:rsidR="00887995" w:rsidRDefault="00000000">
      <w:pPr>
        <w:tabs>
          <w:tab w:val="left" w:pos="5103"/>
        </w:tabs>
        <w:spacing w:after="0"/>
        <w:jc w:val="both"/>
        <w:rPr>
          <w:rFonts w:ascii="Book Antiqua" w:hAnsi="Book Antiqua"/>
          <w:b/>
          <w:bCs/>
        </w:rPr>
      </w:pPr>
      <w:r>
        <w:rPr>
          <w:rFonts w:ascii="Book Antiqua" w:hAnsi="Book Antiqua"/>
        </w:rPr>
        <w:t xml:space="preserve">. </w:t>
      </w:r>
      <w:r>
        <w:rPr>
          <w:rFonts w:ascii="Book Antiqua" w:hAnsi="Book Antiqua"/>
          <w:b/>
          <w:bCs/>
        </w:rPr>
        <w:t xml:space="preserve"> Remise des livrets scolaires – Janvier et juin 2026</w:t>
      </w:r>
    </w:p>
    <w:p w14:paraId="208AED3D" w14:textId="77777777" w:rsidR="00D100B7" w:rsidRPr="00D100B7" w:rsidRDefault="00D100B7">
      <w:pPr>
        <w:tabs>
          <w:tab w:val="left" w:pos="5103"/>
        </w:tabs>
        <w:spacing w:after="0"/>
        <w:jc w:val="both"/>
        <w:rPr>
          <w:rFonts w:ascii="Book Antiqua" w:hAnsi="Book Antiqua"/>
          <w:b/>
          <w:bCs/>
          <w:sz w:val="18"/>
          <w:szCs w:val="18"/>
        </w:rPr>
      </w:pPr>
    </w:p>
    <w:p w14:paraId="6E922999" w14:textId="3BA4E431" w:rsidR="00887995" w:rsidRDefault="00000000">
      <w:pPr>
        <w:tabs>
          <w:tab w:val="left" w:pos="5103"/>
        </w:tabs>
        <w:spacing w:after="0"/>
        <w:jc w:val="both"/>
        <w:rPr>
          <w:rFonts w:ascii="Book Antiqua" w:hAnsi="Book Antiqua"/>
        </w:rPr>
      </w:pPr>
      <w:r>
        <w:rPr>
          <w:rFonts w:ascii="Book Antiqua" w:hAnsi="Book Antiqua"/>
        </w:rPr>
        <w:t xml:space="preserve">Il est envoyé aux parents via </w:t>
      </w:r>
      <w:proofErr w:type="spellStart"/>
      <w:r>
        <w:rPr>
          <w:rFonts w:ascii="Book Antiqua" w:hAnsi="Book Antiqua"/>
        </w:rPr>
        <w:t>Edumoov</w:t>
      </w:r>
      <w:proofErr w:type="spellEnd"/>
      <w:r w:rsidR="00566717">
        <w:rPr>
          <w:rFonts w:ascii="Book Antiqua" w:hAnsi="Book Antiqua"/>
        </w:rPr>
        <w:t xml:space="preserve"> – </w:t>
      </w:r>
      <w:proofErr w:type="spellStart"/>
      <w:r w:rsidR="00566717">
        <w:rPr>
          <w:rFonts w:ascii="Book Antiqua" w:hAnsi="Book Antiqua"/>
        </w:rPr>
        <w:t>Edulivret</w:t>
      </w:r>
      <w:proofErr w:type="spellEnd"/>
      <w:r w:rsidR="00566717">
        <w:rPr>
          <w:rFonts w:ascii="Book Antiqua" w:hAnsi="Book Antiqua"/>
        </w:rPr>
        <w:t xml:space="preserve"> -</w:t>
      </w:r>
      <w:r>
        <w:rPr>
          <w:rFonts w:ascii="Book Antiqua" w:hAnsi="Book Antiqua"/>
        </w:rPr>
        <w:t xml:space="preserve"> et remis lors de demi-journée banalisée en janvier </w:t>
      </w:r>
      <w:r w:rsidR="00566717">
        <w:rPr>
          <w:rFonts w:ascii="Book Antiqua" w:hAnsi="Book Antiqua"/>
        </w:rPr>
        <w:t xml:space="preserve">2026 </w:t>
      </w:r>
      <w:r>
        <w:rPr>
          <w:rFonts w:ascii="Book Antiqua" w:hAnsi="Book Antiqua"/>
        </w:rPr>
        <w:t>pour recevoir les parents et remettre le livret.</w:t>
      </w:r>
    </w:p>
    <w:p w14:paraId="7852D361" w14:textId="77777777" w:rsidR="00887995" w:rsidRDefault="00887995">
      <w:pPr>
        <w:tabs>
          <w:tab w:val="left" w:pos="5103"/>
        </w:tabs>
        <w:spacing w:after="0"/>
        <w:jc w:val="both"/>
        <w:rPr>
          <w:rFonts w:ascii="Book Antiqua" w:hAnsi="Book Antiqua"/>
        </w:rPr>
      </w:pPr>
    </w:p>
    <w:p w14:paraId="1C8439BC" w14:textId="77777777" w:rsidR="00887995" w:rsidRDefault="00000000">
      <w:pPr>
        <w:tabs>
          <w:tab w:val="left" w:pos="5103"/>
        </w:tabs>
        <w:spacing w:after="0"/>
        <w:jc w:val="both"/>
        <w:rPr>
          <w:rFonts w:ascii="Book Antiqua" w:hAnsi="Book Antiqua"/>
        </w:rPr>
      </w:pPr>
      <w:r>
        <w:rPr>
          <w:rFonts w:ascii="Book Antiqua" w:hAnsi="Book Antiqua"/>
        </w:rPr>
        <w:t xml:space="preserve">. </w:t>
      </w:r>
      <w:r>
        <w:rPr>
          <w:rFonts w:ascii="Book Antiqua" w:hAnsi="Book Antiqua"/>
          <w:b/>
          <w:bCs/>
        </w:rPr>
        <w:t xml:space="preserve"> Ecole inclusive – Situation ASH – Point d’étape</w:t>
      </w:r>
      <w:r>
        <w:rPr>
          <w:rFonts w:ascii="Book Antiqua" w:hAnsi="Book Antiqua"/>
        </w:rPr>
        <w:t xml:space="preserve"> </w:t>
      </w:r>
    </w:p>
    <w:p w14:paraId="69E6B9DA" w14:textId="77777777" w:rsidR="00D100B7" w:rsidRPr="00D100B7" w:rsidRDefault="00D100B7">
      <w:pPr>
        <w:tabs>
          <w:tab w:val="left" w:pos="5103"/>
        </w:tabs>
        <w:spacing w:after="0"/>
        <w:jc w:val="both"/>
        <w:rPr>
          <w:rFonts w:ascii="Book Antiqua" w:hAnsi="Book Antiqua"/>
          <w:sz w:val="18"/>
          <w:szCs w:val="18"/>
        </w:rPr>
      </w:pPr>
    </w:p>
    <w:p w14:paraId="17A7A0C4" w14:textId="65F77F80" w:rsidR="00887995" w:rsidRDefault="00000000">
      <w:pPr>
        <w:tabs>
          <w:tab w:val="left" w:pos="5103"/>
        </w:tabs>
        <w:spacing w:after="0"/>
        <w:jc w:val="both"/>
        <w:rPr>
          <w:rFonts w:ascii="Book Antiqua" w:hAnsi="Book Antiqua"/>
        </w:rPr>
      </w:pPr>
      <w:r>
        <w:rPr>
          <w:rFonts w:ascii="Book Antiqua" w:hAnsi="Book Antiqua"/>
        </w:rPr>
        <w:t>L’année derni</w:t>
      </w:r>
      <w:r w:rsidR="00566717">
        <w:rPr>
          <w:rFonts w:ascii="Book Antiqua" w:hAnsi="Book Antiqua"/>
        </w:rPr>
        <w:t>è</w:t>
      </w:r>
      <w:r>
        <w:rPr>
          <w:rFonts w:ascii="Book Antiqua" w:hAnsi="Book Antiqua"/>
        </w:rPr>
        <w:t>re</w:t>
      </w:r>
      <w:r w:rsidR="00566717">
        <w:rPr>
          <w:rFonts w:ascii="Book Antiqua" w:hAnsi="Book Antiqua"/>
        </w:rPr>
        <w:t>,</w:t>
      </w:r>
      <w:r>
        <w:rPr>
          <w:rFonts w:ascii="Book Antiqua" w:hAnsi="Book Antiqua"/>
        </w:rPr>
        <w:t xml:space="preserve"> le nombre d’AVS était de 5 pour 5 élèves EBEP, en 2025-2026 il est de 2. (EBEP : élèves à besoin éducatifs particuliers).</w:t>
      </w:r>
    </w:p>
    <w:p w14:paraId="14CF2CEA" w14:textId="77777777" w:rsidR="00887995" w:rsidRDefault="00887995">
      <w:pPr>
        <w:tabs>
          <w:tab w:val="left" w:pos="5103"/>
        </w:tabs>
        <w:spacing w:after="0"/>
        <w:jc w:val="both"/>
        <w:rPr>
          <w:rFonts w:ascii="Book Antiqua" w:hAnsi="Book Antiqua"/>
        </w:rPr>
      </w:pPr>
    </w:p>
    <w:p w14:paraId="6AFAB8D7" w14:textId="77777777" w:rsidR="00887995" w:rsidRDefault="00000000">
      <w:pPr>
        <w:tabs>
          <w:tab w:val="left" w:pos="5103"/>
        </w:tabs>
        <w:spacing w:after="0"/>
        <w:jc w:val="both"/>
        <w:rPr>
          <w:rFonts w:ascii="Book Antiqua" w:hAnsi="Book Antiqua"/>
          <w:b/>
          <w:bCs/>
        </w:rPr>
      </w:pPr>
      <w:r>
        <w:rPr>
          <w:rFonts w:ascii="Book Antiqua" w:hAnsi="Book Antiqua"/>
        </w:rPr>
        <w:t xml:space="preserve">.  </w:t>
      </w:r>
      <w:r>
        <w:rPr>
          <w:rFonts w:ascii="Book Antiqua" w:hAnsi="Book Antiqua"/>
          <w:b/>
          <w:bCs/>
        </w:rPr>
        <w:t xml:space="preserve">Site Web de la PEH </w:t>
      </w:r>
    </w:p>
    <w:p w14:paraId="441A6ABA" w14:textId="77777777" w:rsidR="00D100B7" w:rsidRPr="00D100B7" w:rsidRDefault="00D100B7">
      <w:pPr>
        <w:tabs>
          <w:tab w:val="left" w:pos="5103"/>
        </w:tabs>
        <w:spacing w:after="0"/>
        <w:jc w:val="both"/>
        <w:rPr>
          <w:rFonts w:ascii="Book Antiqua" w:hAnsi="Book Antiqua"/>
          <w:sz w:val="18"/>
          <w:szCs w:val="18"/>
        </w:rPr>
      </w:pPr>
    </w:p>
    <w:p w14:paraId="2F91F3E9" w14:textId="77777777" w:rsidR="00887995" w:rsidRDefault="00000000">
      <w:pPr>
        <w:tabs>
          <w:tab w:val="left" w:pos="5103"/>
        </w:tabs>
        <w:spacing w:after="0"/>
        <w:jc w:val="both"/>
        <w:rPr>
          <w:rFonts w:ascii="Book Antiqua" w:hAnsi="Book Antiqua"/>
        </w:rPr>
      </w:pPr>
      <w:r>
        <w:rPr>
          <w:rFonts w:ascii="Book Antiqua" w:hAnsi="Book Antiqua"/>
        </w:rPr>
        <w:t>Le site est régulièrement actualisé afin de garantir une communication efficace avec les familles. Toutefois quelques points restent encore à mettre à jour dans la partie administrative.</w:t>
      </w:r>
    </w:p>
    <w:p w14:paraId="0D470964" w14:textId="77777777" w:rsidR="00887995" w:rsidRDefault="00887995">
      <w:pPr>
        <w:tabs>
          <w:tab w:val="left" w:pos="5103"/>
        </w:tabs>
        <w:spacing w:after="0"/>
        <w:jc w:val="both"/>
        <w:rPr>
          <w:rFonts w:ascii="Book Antiqua" w:hAnsi="Book Antiqua"/>
          <w:b/>
        </w:rPr>
      </w:pPr>
    </w:p>
    <w:p w14:paraId="793FE956" w14:textId="458D9C4F" w:rsidR="00887995" w:rsidRDefault="00000000">
      <w:pPr>
        <w:tabs>
          <w:tab w:val="left" w:pos="5103"/>
        </w:tabs>
        <w:spacing w:after="0"/>
        <w:jc w:val="both"/>
        <w:rPr>
          <w:rFonts w:ascii="Book Antiqua" w:hAnsi="Book Antiqua"/>
          <w:b/>
        </w:rPr>
      </w:pPr>
      <w:r>
        <w:rPr>
          <w:rFonts w:ascii="Book Antiqua" w:hAnsi="Book Antiqua"/>
          <w:b/>
        </w:rPr>
        <w:t>.  Nouvelle PEH – Travaux restants</w:t>
      </w:r>
      <w:r w:rsidR="00566717">
        <w:rPr>
          <w:rFonts w:ascii="Book Antiqua" w:hAnsi="Book Antiqua"/>
          <w:b/>
        </w:rPr>
        <w:t xml:space="preserve"> – Voit II</w:t>
      </w:r>
    </w:p>
    <w:p w14:paraId="23E7884C" w14:textId="77777777" w:rsidR="00887995" w:rsidRDefault="00887995">
      <w:pPr>
        <w:tabs>
          <w:tab w:val="left" w:pos="5103"/>
        </w:tabs>
        <w:spacing w:after="0"/>
        <w:jc w:val="both"/>
        <w:rPr>
          <w:rFonts w:ascii="Book Antiqua" w:hAnsi="Book Antiqua"/>
          <w:b/>
          <w:sz w:val="16"/>
          <w:szCs w:val="16"/>
        </w:rPr>
      </w:pPr>
    </w:p>
    <w:p w14:paraId="04648F6C" w14:textId="77777777" w:rsidR="00887995" w:rsidRDefault="00000000">
      <w:pPr>
        <w:pStyle w:val="Paragraphedeliste"/>
        <w:numPr>
          <w:ilvl w:val="0"/>
          <w:numId w:val="1"/>
        </w:numPr>
        <w:tabs>
          <w:tab w:val="left" w:pos="5103"/>
        </w:tabs>
        <w:spacing w:after="0" w:line="240" w:lineRule="auto"/>
        <w:jc w:val="both"/>
        <w:rPr>
          <w:rFonts w:ascii="Book Antiqua" w:hAnsi="Book Antiqua"/>
          <w:b/>
          <w:color w:val="0070C0"/>
        </w:rPr>
      </w:pPr>
      <w:r>
        <w:rPr>
          <w:rFonts w:ascii="Book Antiqua" w:hAnsi="Book Antiqua"/>
          <w:b/>
          <w:color w:val="0070C0"/>
          <w:u w:val="single"/>
        </w:rPr>
        <w:t>QUESTIONS DES PARENTS</w:t>
      </w:r>
      <w:r>
        <w:rPr>
          <w:rFonts w:ascii="Book Antiqua" w:hAnsi="Book Antiqua"/>
          <w:b/>
          <w:color w:val="0070C0"/>
        </w:rPr>
        <w:t> :</w:t>
      </w:r>
    </w:p>
    <w:p w14:paraId="20DEE479" w14:textId="77777777" w:rsidR="00887995" w:rsidRDefault="00887995">
      <w:pPr>
        <w:pStyle w:val="Paragraphedeliste"/>
        <w:tabs>
          <w:tab w:val="left" w:pos="5103"/>
        </w:tabs>
        <w:spacing w:after="0" w:line="240" w:lineRule="auto"/>
        <w:ind w:left="360"/>
        <w:jc w:val="both"/>
        <w:rPr>
          <w:rFonts w:ascii="Book Antiqua" w:hAnsi="Book Antiqua"/>
          <w:b/>
          <w:color w:val="0070C0"/>
        </w:rPr>
      </w:pPr>
    </w:p>
    <w:p w14:paraId="21EFBF50" w14:textId="77777777" w:rsidR="00887995" w:rsidRDefault="00000000">
      <w:pPr>
        <w:tabs>
          <w:tab w:val="left" w:pos="5103"/>
        </w:tabs>
        <w:spacing w:after="0" w:line="240" w:lineRule="auto"/>
        <w:jc w:val="both"/>
        <w:rPr>
          <w:rFonts w:ascii="Book Antiqua" w:hAnsi="Book Antiqua"/>
          <w:b/>
        </w:rPr>
      </w:pPr>
      <w:r>
        <w:rPr>
          <w:rFonts w:ascii="Book Antiqua" w:hAnsi="Book Antiqua"/>
          <w:bCs/>
        </w:rPr>
        <w:t>.</w:t>
      </w:r>
      <w:r>
        <w:rPr>
          <w:rFonts w:ascii="Book Antiqua" w:hAnsi="Book Antiqua"/>
          <w:b/>
        </w:rPr>
        <w:t xml:space="preserve"> Cette nouvelle école est appréciée avec des cours séparées maternelle et élémentaire, les enfants ont plus d’espace pour courir, se dépenser et profiter des espaces.</w:t>
      </w:r>
    </w:p>
    <w:p w14:paraId="4540FB11" w14:textId="77777777" w:rsidR="00D100B7" w:rsidRPr="00D100B7" w:rsidRDefault="00D100B7">
      <w:pPr>
        <w:tabs>
          <w:tab w:val="left" w:pos="5103"/>
        </w:tabs>
        <w:spacing w:after="0" w:line="240" w:lineRule="auto"/>
        <w:jc w:val="both"/>
        <w:rPr>
          <w:rFonts w:ascii="Book Antiqua" w:hAnsi="Book Antiqua"/>
          <w:bCs/>
          <w:sz w:val="18"/>
          <w:szCs w:val="18"/>
        </w:rPr>
      </w:pPr>
    </w:p>
    <w:p w14:paraId="058B333D"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L’équipe éducative et le Directeur constatent une nette diminution des problèmes relationnels, des querelles et des comportements agressifs au sein de l’école. </w:t>
      </w:r>
    </w:p>
    <w:p w14:paraId="4839501A" w14:textId="77777777" w:rsidR="00887995" w:rsidRDefault="00887995">
      <w:pPr>
        <w:tabs>
          <w:tab w:val="left" w:pos="5103"/>
        </w:tabs>
        <w:spacing w:after="0" w:line="240" w:lineRule="auto"/>
        <w:jc w:val="both"/>
        <w:rPr>
          <w:rFonts w:ascii="Book Antiqua" w:hAnsi="Book Antiqua"/>
          <w:bCs/>
        </w:rPr>
      </w:pPr>
    </w:p>
    <w:p w14:paraId="59C2BDFA" w14:textId="77777777" w:rsidR="00887995" w:rsidRDefault="00000000">
      <w:pPr>
        <w:tabs>
          <w:tab w:val="left" w:pos="5103"/>
        </w:tabs>
        <w:spacing w:after="0" w:line="240" w:lineRule="auto"/>
        <w:jc w:val="both"/>
        <w:rPr>
          <w:rFonts w:ascii="Book Antiqua" w:hAnsi="Book Antiqua"/>
          <w:b/>
        </w:rPr>
      </w:pPr>
      <w:r>
        <w:rPr>
          <w:rFonts w:ascii="Book Antiqua" w:hAnsi="Book Antiqua"/>
          <w:b/>
        </w:rPr>
        <w:t>. La satisfaction des familles en général quant à ce premier trimestre, le suivi scolaire, l’amélioration des cours de langue, de l’arabe en particulier – Structuration des séances – Progrès observés - et des activités périscolaires</w:t>
      </w:r>
    </w:p>
    <w:p w14:paraId="1EFEF311" w14:textId="77777777" w:rsidR="00887995" w:rsidRDefault="00000000">
      <w:pPr>
        <w:tabs>
          <w:tab w:val="left" w:pos="5103"/>
        </w:tabs>
        <w:spacing w:after="0" w:line="240" w:lineRule="auto"/>
        <w:jc w:val="both"/>
        <w:rPr>
          <w:rFonts w:ascii="Book Antiqua" w:hAnsi="Book Antiqua"/>
          <w:b/>
        </w:rPr>
      </w:pPr>
      <w:r>
        <w:rPr>
          <w:rFonts w:ascii="Book Antiqua" w:hAnsi="Book Antiqua"/>
          <w:b/>
        </w:rPr>
        <w:t>. Les remarques, questions ou suggestions ci-dessous visent à améliorer le fonctionnement collectif de l’établissement</w:t>
      </w:r>
    </w:p>
    <w:p w14:paraId="35BFA573" w14:textId="77777777" w:rsidR="00887995" w:rsidRDefault="00887995">
      <w:pPr>
        <w:tabs>
          <w:tab w:val="left" w:pos="5103"/>
        </w:tabs>
        <w:spacing w:after="0" w:line="240" w:lineRule="auto"/>
        <w:jc w:val="both"/>
        <w:rPr>
          <w:rFonts w:ascii="Book Antiqua" w:hAnsi="Book Antiqua"/>
          <w:bCs/>
        </w:rPr>
      </w:pPr>
    </w:p>
    <w:p w14:paraId="143AF131"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 xml:space="preserve">MATERNELLE </w:t>
      </w:r>
    </w:p>
    <w:p w14:paraId="3443920F" w14:textId="77777777" w:rsidR="00887995" w:rsidRPr="00465FB2" w:rsidRDefault="00000000">
      <w:pPr>
        <w:tabs>
          <w:tab w:val="left" w:pos="5103"/>
        </w:tabs>
        <w:spacing w:after="0" w:line="240" w:lineRule="auto"/>
        <w:jc w:val="both"/>
        <w:rPr>
          <w:rFonts w:ascii="Book Antiqua" w:hAnsi="Book Antiqua"/>
          <w:b/>
          <w:bCs/>
        </w:rPr>
      </w:pPr>
      <w:r w:rsidRPr="00465FB2">
        <w:rPr>
          <w:rFonts w:ascii="Book Antiqua" w:hAnsi="Book Antiqua"/>
          <w:b/>
          <w:bCs/>
        </w:rPr>
        <w:t>. Il faut plus de photos du quotidien des enfants pour avoir une idée de ce qu’ils font sans pour cela une exposition trop importante aux écrans</w:t>
      </w:r>
    </w:p>
    <w:p w14:paraId="1F471834" w14:textId="77777777" w:rsidR="00887995" w:rsidRPr="00465FB2" w:rsidRDefault="00000000">
      <w:pPr>
        <w:tabs>
          <w:tab w:val="left" w:pos="5103"/>
        </w:tabs>
        <w:spacing w:after="0" w:line="240" w:lineRule="auto"/>
        <w:jc w:val="both"/>
        <w:rPr>
          <w:rFonts w:ascii="Book Antiqua" w:hAnsi="Book Antiqua"/>
          <w:b/>
          <w:bCs/>
        </w:rPr>
      </w:pPr>
      <w:r w:rsidRPr="00465FB2">
        <w:rPr>
          <w:rFonts w:ascii="Book Antiqua" w:hAnsi="Book Antiqua"/>
          <w:b/>
          <w:bCs/>
        </w:rPr>
        <w:t>. La communication vers les familles sur les thématiques du moment</w:t>
      </w:r>
    </w:p>
    <w:p w14:paraId="057832B3" w14:textId="77777777" w:rsidR="00887995" w:rsidRPr="00465FB2" w:rsidRDefault="00000000">
      <w:pPr>
        <w:tabs>
          <w:tab w:val="left" w:pos="5103"/>
        </w:tabs>
        <w:spacing w:after="0" w:line="240" w:lineRule="auto"/>
        <w:jc w:val="both"/>
        <w:rPr>
          <w:rFonts w:ascii="Book Antiqua" w:hAnsi="Book Antiqua"/>
          <w:b/>
          <w:bCs/>
        </w:rPr>
      </w:pPr>
      <w:r w:rsidRPr="00465FB2">
        <w:rPr>
          <w:rFonts w:ascii="Book Antiqua" w:hAnsi="Book Antiqua"/>
          <w:b/>
          <w:bCs/>
        </w:rPr>
        <w:t>. Le partage des comptines et des chansons</w:t>
      </w:r>
    </w:p>
    <w:p w14:paraId="2C025E0A" w14:textId="4F3B44CC" w:rsidR="00887995" w:rsidRDefault="00000000">
      <w:pPr>
        <w:tabs>
          <w:tab w:val="left" w:pos="5103"/>
        </w:tabs>
        <w:spacing w:after="0" w:line="240" w:lineRule="auto"/>
        <w:jc w:val="both"/>
        <w:rPr>
          <w:rFonts w:ascii="Book Antiqua" w:hAnsi="Book Antiqua"/>
          <w:b/>
          <w:bCs/>
        </w:rPr>
      </w:pPr>
      <w:r w:rsidRPr="00465FB2">
        <w:rPr>
          <w:rFonts w:ascii="Book Antiqua" w:hAnsi="Book Antiqua"/>
          <w:b/>
          <w:bCs/>
        </w:rPr>
        <w:t>. Des activités périscolaires spécifiques pour les petits : Baby gym, éveil à la danse, psychomotricité</w:t>
      </w:r>
    </w:p>
    <w:p w14:paraId="4163804C" w14:textId="77777777" w:rsidR="00D100B7" w:rsidRPr="00D100B7" w:rsidRDefault="00D100B7">
      <w:pPr>
        <w:tabs>
          <w:tab w:val="left" w:pos="5103"/>
        </w:tabs>
        <w:spacing w:after="0" w:line="240" w:lineRule="auto"/>
        <w:jc w:val="both"/>
        <w:rPr>
          <w:rFonts w:ascii="Book Antiqua" w:hAnsi="Book Antiqua"/>
          <w:b/>
          <w:bCs/>
          <w:sz w:val="18"/>
          <w:szCs w:val="18"/>
        </w:rPr>
      </w:pPr>
    </w:p>
    <w:p w14:paraId="71DE617F" w14:textId="55ED0477" w:rsidR="00887995" w:rsidRDefault="00000000">
      <w:pPr>
        <w:tabs>
          <w:tab w:val="left" w:pos="5103"/>
        </w:tabs>
        <w:spacing w:after="0" w:line="240" w:lineRule="auto"/>
        <w:jc w:val="both"/>
        <w:rPr>
          <w:rFonts w:ascii="Book Antiqua" w:hAnsi="Book Antiqua"/>
        </w:rPr>
      </w:pPr>
      <w:r>
        <w:rPr>
          <w:rFonts w:ascii="Book Antiqua" w:hAnsi="Book Antiqua"/>
        </w:rPr>
        <w:t xml:space="preserve">Les MS GS </w:t>
      </w:r>
      <w:proofErr w:type="gramStart"/>
      <w:r>
        <w:rPr>
          <w:rFonts w:ascii="Book Antiqua" w:hAnsi="Book Antiqua"/>
        </w:rPr>
        <w:t>feront  deux</w:t>
      </w:r>
      <w:proofErr w:type="gramEnd"/>
      <w:r>
        <w:rPr>
          <w:rFonts w:ascii="Book Antiqua" w:hAnsi="Book Antiqua"/>
        </w:rPr>
        <w:t xml:space="preserve"> publications par période (+ comptines + photos + sorties + anniversaires) et les TPS</w:t>
      </w:r>
      <w:r w:rsidR="00566717">
        <w:rPr>
          <w:rFonts w:ascii="Book Antiqua" w:hAnsi="Book Antiqua"/>
        </w:rPr>
        <w:t>/</w:t>
      </w:r>
      <w:proofErr w:type="gramStart"/>
      <w:r>
        <w:rPr>
          <w:rFonts w:ascii="Book Antiqua" w:hAnsi="Book Antiqua"/>
        </w:rPr>
        <w:t>MS  feront</w:t>
      </w:r>
      <w:proofErr w:type="gramEnd"/>
      <w:r>
        <w:rPr>
          <w:rFonts w:ascii="Book Antiqua" w:hAnsi="Book Antiqua"/>
        </w:rPr>
        <w:t xml:space="preserve"> 3 publications.</w:t>
      </w:r>
    </w:p>
    <w:p w14:paraId="7B4F4A5B" w14:textId="77777777" w:rsidR="00887995" w:rsidRDefault="00887995">
      <w:pPr>
        <w:tabs>
          <w:tab w:val="left" w:pos="5103"/>
        </w:tabs>
        <w:spacing w:after="0" w:line="240" w:lineRule="auto"/>
        <w:jc w:val="both"/>
        <w:rPr>
          <w:rFonts w:ascii="Book Antiqua" w:hAnsi="Book Antiqua"/>
        </w:rPr>
      </w:pPr>
    </w:p>
    <w:p w14:paraId="2BE483C4" w14:textId="77777777" w:rsidR="00887995" w:rsidRDefault="00000000">
      <w:pPr>
        <w:tabs>
          <w:tab w:val="left" w:pos="5103"/>
        </w:tabs>
        <w:spacing w:after="0" w:line="240" w:lineRule="auto"/>
        <w:jc w:val="both"/>
        <w:rPr>
          <w:rFonts w:ascii="Book Antiqua" w:hAnsi="Book Antiqua"/>
        </w:rPr>
      </w:pPr>
      <w:r>
        <w:rPr>
          <w:rFonts w:ascii="Book Antiqua" w:hAnsi="Book Antiqua"/>
        </w:rPr>
        <w:t xml:space="preserve">Concernant les activités périscolaires pour les petits, le Baby gym par exemple, l’éveil musical, le Directeur souligne que l’idée est intéressante mais qu’elle nécessite de trouver des intervenants réellement compétents pour les 3-4 ans dans ces domaines. Il lance un appel aux parents susceptibles de connaître des professionnels qualifiés. Il rappelle également que les enfants bénéficient d’un temps de motricité quotidien et qu’une séance en fin de journée (motricité ou autre) reste délicate pour des enfants de cet âge, souvent fatigués. </w:t>
      </w:r>
    </w:p>
    <w:p w14:paraId="789FAFAC" w14:textId="7E7A02F7" w:rsidR="00887995" w:rsidRDefault="00000000">
      <w:pPr>
        <w:tabs>
          <w:tab w:val="left" w:pos="5103"/>
        </w:tabs>
        <w:spacing w:after="0" w:line="240" w:lineRule="auto"/>
        <w:jc w:val="both"/>
        <w:rPr>
          <w:rFonts w:ascii="Book Antiqua" w:hAnsi="Book Antiqua"/>
        </w:rPr>
      </w:pPr>
      <w:r>
        <w:rPr>
          <w:rFonts w:ascii="Book Antiqua" w:hAnsi="Book Antiqua"/>
        </w:rPr>
        <w:t>Ces ateliers ne pourraient se dérouler qu’en groupes de 8 ou 10 enfants m</w:t>
      </w:r>
      <w:r w:rsidR="00465FB2">
        <w:rPr>
          <w:rFonts w:ascii="Book Antiqua" w:hAnsi="Book Antiqua"/>
        </w:rPr>
        <w:t>aximum</w:t>
      </w:r>
      <w:r>
        <w:rPr>
          <w:rFonts w:ascii="Book Antiqua" w:hAnsi="Book Antiqua"/>
        </w:rPr>
        <w:t xml:space="preserve">. </w:t>
      </w:r>
    </w:p>
    <w:p w14:paraId="21233F8A" w14:textId="77777777" w:rsidR="00887995" w:rsidRDefault="00887995">
      <w:pPr>
        <w:tabs>
          <w:tab w:val="left" w:pos="5103"/>
        </w:tabs>
        <w:spacing w:after="0" w:line="240" w:lineRule="auto"/>
        <w:jc w:val="both"/>
        <w:rPr>
          <w:rFonts w:ascii="Book Antiqua" w:hAnsi="Book Antiqua"/>
        </w:rPr>
      </w:pPr>
    </w:p>
    <w:p w14:paraId="604953E4"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AVANCEMENT DES TRAVAUX</w:t>
      </w:r>
    </w:p>
    <w:p w14:paraId="78244BF5" w14:textId="77777777" w:rsidR="00887995" w:rsidRDefault="00000000">
      <w:pPr>
        <w:tabs>
          <w:tab w:val="left" w:pos="5103"/>
        </w:tabs>
        <w:spacing w:after="0" w:line="240" w:lineRule="auto"/>
        <w:jc w:val="both"/>
        <w:rPr>
          <w:rFonts w:ascii="Book Antiqua" w:hAnsi="Book Antiqua"/>
          <w:b/>
        </w:rPr>
      </w:pPr>
      <w:r>
        <w:rPr>
          <w:rFonts w:ascii="Book Antiqua" w:hAnsi="Book Antiqua"/>
          <w:b/>
        </w:rPr>
        <w:t>. Le quid du compteur à gaz Sonelgaz, le froid dans les classes, le chauffage à l’école</w:t>
      </w:r>
    </w:p>
    <w:p w14:paraId="2382F90E" w14:textId="77777777" w:rsidR="00887995" w:rsidRDefault="00000000">
      <w:pPr>
        <w:tabs>
          <w:tab w:val="left" w:pos="5103"/>
        </w:tabs>
        <w:spacing w:after="0" w:line="240" w:lineRule="auto"/>
        <w:jc w:val="both"/>
        <w:rPr>
          <w:rFonts w:ascii="Book Antiqua" w:hAnsi="Book Antiqua"/>
          <w:b/>
        </w:rPr>
      </w:pPr>
      <w:r>
        <w:rPr>
          <w:rFonts w:ascii="Book Antiqua" w:hAnsi="Book Antiqua"/>
          <w:b/>
        </w:rPr>
        <w:lastRenderedPageBreak/>
        <w:t>. Le quid du transformateur</w:t>
      </w:r>
    </w:p>
    <w:p w14:paraId="72995C15" w14:textId="77777777" w:rsidR="00887995" w:rsidRDefault="00000000">
      <w:pPr>
        <w:tabs>
          <w:tab w:val="left" w:pos="5103"/>
        </w:tabs>
        <w:spacing w:after="0" w:line="240" w:lineRule="auto"/>
        <w:jc w:val="both"/>
        <w:rPr>
          <w:rFonts w:ascii="Book Antiqua" w:hAnsi="Book Antiqua"/>
          <w:b/>
        </w:rPr>
      </w:pPr>
      <w:r>
        <w:rPr>
          <w:rFonts w:ascii="Book Antiqua" w:hAnsi="Book Antiqua"/>
          <w:b/>
        </w:rPr>
        <w:t>. Le quid de la climatisation, des ventilateurs, la chaleur excessive en septembre dans les classes</w:t>
      </w:r>
    </w:p>
    <w:p w14:paraId="2D5EC43C" w14:textId="2FCB1D41" w:rsidR="00887995" w:rsidRDefault="00000000">
      <w:pPr>
        <w:tabs>
          <w:tab w:val="left" w:pos="5103"/>
        </w:tabs>
        <w:spacing w:after="0" w:line="240" w:lineRule="auto"/>
        <w:jc w:val="both"/>
        <w:rPr>
          <w:rFonts w:ascii="Book Antiqua" w:hAnsi="Book Antiqua"/>
          <w:b/>
        </w:rPr>
      </w:pPr>
      <w:r>
        <w:rPr>
          <w:rFonts w:ascii="Book Antiqua" w:hAnsi="Book Antiqua"/>
          <w:b/>
        </w:rPr>
        <w:t>. Quel calendrier mis en place pour ces dispositifs</w:t>
      </w:r>
    </w:p>
    <w:p w14:paraId="53A33BDD" w14:textId="77777777" w:rsidR="00D100B7" w:rsidRPr="00D100B7" w:rsidRDefault="00D100B7">
      <w:pPr>
        <w:tabs>
          <w:tab w:val="left" w:pos="5103"/>
        </w:tabs>
        <w:spacing w:after="0" w:line="240" w:lineRule="auto"/>
        <w:jc w:val="both"/>
        <w:rPr>
          <w:rFonts w:ascii="Book Antiqua" w:hAnsi="Book Antiqua"/>
          <w:b/>
          <w:sz w:val="18"/>
          <w:szCs w:val="18"/>
        </w:rPr>
      </w:pPr>
    </w:p>
    <w:p w14:paraId="279AEB32" w14:textId="29D0CC9F" w:rsidR="00887995" w:rsidRDefault="00000000">
      <w:pPr>
        <w:tabs>
          <w:tab w:val="left" w:pos="5103"/>
        </w:tabs>
        <w:spacing w:after="0" w:line="240" w:lineRule="auto"/>
        <w:jc w:val="both"/>
        <w:rPr>
          <w:rFonts w:ascii="Book Antiqua" w:hAnsi="Book Antiqua"/>
          <w:bCs/>
        </w:rPr>
      </w:pPr>
      <w:r>
        <w:rPr>
          <w:rFonts w:ascii="Book Antiqua" w:hAnsi="Book Antiqua"/>
          <w:bCs/>
        </w:rPr>
        <w:t>Le Directeur rappelle que, si l’école présente un bel aspect extérieur, les travaux ne sont pas encore totalement achevés. Il précise que les premiers mois ont été particulièrement sportifs : le certificat de conformité n’ayant été délivré que le 28 août, le déménagement initialement prévu début juillet n’a pu être effectué. Reprogrammé au 24 puis au 29 août, il s’est finalement étalé sur 9 jours. Depuis</w:t>
      </w:r>
      <w:r w:rsidR="00465FB2">
        <w:rPr>
          <w:rFonts w:ascii="Book Antiqua" w:hAnsi="Book Antiqua"/>
          <w:bCs/>
        </w:rPr>
        <w:t>,</w:t>
      </w:r>
      <w:r>
        <w:rPr>
          <w:rFonts w:ascii="Book Antiqua" w:hAnsi="Book Antiqua"/>
          <w:bCs/>
        </w:rPr>
        <w:t xml:space="preserve"> les ajustements avancent chaque semaine. </w:t>
      </w:r>
    </w:p>
    <w:p w14:paraId="7D3DA162" w14:textId="77777777" w:rsidR="00887995" w:rsidRDefault="00887995">
      <w:pPr>
        <w:tabs>
          <w:tab w:val="left" w:pos="5103"/>
        </w:tabs>
        <w:spacing w:after="0" w:line="240" w:lineRule="auto"/>
        <w:jc w:val="both"/>
        <w:rPr>
          <w:rFonts w:ascii="Book Antiqua" w:hAnsi="Book Antiqua"/>
          <w:bCs/>
        </w:rPr>
      </w:pPr>
    </w:p>
    <w:p w14:paraId="40652859"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Ce qui reste à faire :</w:t>
      </w:r>
    </w:p>
    <w:p w14:paraId="03C9A43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Concernant le branchement du compteur, le directeur rappelle qu’il s’agit d’un des dossiers encore en attente. Une première demande d’autorisation a été déposée début mai, mais fin juin l’école apprend que l’APC a égaré l’ensemble du dossier, composé de plusieurs documents. Une seconde demande a donc été déposée, puis une troisième, nécessitant de nombreuses visites et relances auprès de la mairie.</w:t>
      </w:r>
      <w:r>
        <w:rPr>
          <w:rFonts w:ascii="Book Antiqua" w:hAnsi="Book Antiqua"/>
          <w:bCs/>
        </w:rPr>
        <w:br/>
        <w:t>Après deux mois et demi de démarches, l’autorisation d’ouverture du compteur a enfin été obtenue jeudi dernier. À ce jour, toutefois, aucun technicien n’est intervenu, alors même que les factures ont été réglées et que le dossier est totalement validé. Nous espérons une intervention dans les tout prochains jours. Dès que le branchement sera effectué, la société pourra être appelée pour mettre en service la chaudière, ce qui est essentiel car il fait très froid dans certaines salles.</w:t>
      </w:r>
    </w:p>
    <w:p w14:paraId="69AEA40E" w14:textId="77777777" w:rsidR="00887995" w:rsidRDefault="00887995">
      <w:pPr>
        <w:tabs>
          <w:tab w:val="left" w:pos="5103"/>
        </w:tabs>
        <w:spacing w:after="0" w:line="240" w:lineRule="auto"/>
        <w:jc w:val="both"/>
        <w:rPr>
          <w:rFonts w:ascii="Book Antiqua" w:hAnsi="Book Antiqua"/>
          <w:bCs/>
        </w:rPr>
      </w:pPr>
    </w:p>
    <w:p w14:paraId="6BD89C81" w14:textId="2B05EF52" w:rsidR="00887995" w:rsidRDefault="00000000">
      <w:pPr>
        <w:tabs>
          <w:tab w:val="left" w:pos="5103"/>
        </w:tabs>
        <w:spacing w:after="0" w:line="240" w:lineRule="auto"/>
        <w:jc w:val="both"/>
        <w:rPr>
          <w:rFonts w:ascii="Book Antiqua" w:hAnsi="Book Antiqua"/>
          <w:bCs/>
        </w:rPr>
      </w:pPr>
      <w:r>
        <w:rPr>
          <w:rFonts w:ascii="Book Antiqua" w:hAnsi="Book Antiqua"/>
          <w:bCs/>
        </w:rPr>
        <w:t>- Concernant le transformateur, le directeur rappelle qu’il est installé à l’arrière du bâtiment et qu’il s’agit d’un équipement de 18 tonnes dont l’acheminement a représenté un véritable exploit logistique. La demande initiale, effectuée il y a longtemps, puis renouvelée en septembre, a été perdue à deux reprises. Une troisième demande a finalement été déposée par l’intermédiaire d’une autre entreprise, et le dossier n’a été validé que très récemment.</w:t>
      </w:r>
      <w:r>
        <w:rPr>
          <w:rFonts w:ascii="Book Antiqua" w:hAnsi="Book Antiqua"/>
          <w:bCs/>
        </w:rPr>
        <w:br/>
        <w:t>Le branchement du transformateur va désormais pouvoir être réalisé</w:t>
      </w:r>
      <w:r w:rsidR="00465FB2">
        <w:rPr>
          <w:rFonts w:ascii="Book Antiqua" w:hAnsi="Book Antiqua"/>
          <w:bCs/>
        </w:rPr>
        <w:t>. L</w:t>
      </w:r>
      <w:r>
        <w:rPr>
          <w:rFonts w:ascii="Book Antiqua" w:hAnsi="Book Antiqua"/>
          <w:bCs/>
        </w:rPr>
        <w:t xml:space="preserve">’école est actuellement en attente </w:t>
      </w:r>
      <w:proofErr w:type="gramStart"/>
      <w:r>
        <w:rPr>
          <w:rFonts w:ascii="Book Antiqua" w:hAnsi="Book Antiqua"/>
          <w:bCs/>
        </w:rPr>
        <w:t>d</w:t>
      </w:r>
      <w:r w:rsidR="00465FB2">
        <w:rPr>
          <w:rFonts w:ascii="Book Antiqua" w:hAnsi="Book Antiqua"/>
          <w:bCs/>
        </w:rPr>
        <w:t>e</w:t>
      </w:r>
      <w:r>
        <w:rPr>
          <w:rFonts w:ascii="Book Antiqua" w:hAnsi="Book Antiqua"/>
          <w:bCs/>
        </w:rPr>
        <w:t xml:space="preserve">  devis</w:t>
      </w:r>
      <w:proofErr w:type="gramEnd"/>
      <w:r>
        <w:rPr>
          <w:rFonts w:ascii="Book Antiqua" w:hAnsi="Book Antiqua"/>
          <w:bCs/>
        </w:rPr>
        <w:t xml:space="preserve">. À ce stade, le </w:t>
      </w:r>
      <w:r w:rsidR="00465FB2">
        <w:rPr>
          <w:rFonts w:ascii="Book Antiqua" w:hAnsi="Book Antiqua"/>
          <w:bCs/>
        </w:rPr>
        <w:t>compteur électrique</w:t>
      </w:r>
      <w:r>
        <w:rPr>
          <w:rFonts w:ascii="Book Antiqua" w:hAnsi="Book Antiqua"/>
          <w:bCs/>
        </w:rPr>
        <w:t xml:space="preserve"> ne permet d’alimenter que l’éclairage et Internet. Une fois le branchement complet </w:t>
      </w:r>
      <w:r w:rsidR="00465FB2">
        <w:rPr>
          <w:rFonts w:ascii="Book Antiqua" w:hAnsi="Book Antiqua"/>
          <w:bCs/>
        </w:rPr>
        <w:t xml:space="preserve">du transformateur </w:t>
      </w:r>
      <w:r>
        <w:rPr>
          <w:rFonts w:ascii="Book Antiqua" w:hAnsi="Book Antiqua"/>
          <w:bCs/>
        </w:rPr>
        <w:t>effectué, la cuisine pourra enfin devenir opérationnelle — ce qui n’est pas le cas aujourd’hui.</w:t>
      </w:r>
      <w:r>
        <w:rPr>
          <w:rFonts w:ascii="Book Antiqua" w:hAnsi="Book Antiqua"/>
          <w:bCs/>
        </w:rPr>
        <w:br/>
        <w:t xml:space="preserve">Le directeur remercie le prestataire de la cantine pour sa patience et sa flexibilité : les repas sont livrés chaque jour, en attendant que les plats puissent être préparés sur place. Deux pièces du secteur cuisine, la légumerie et la boucherie, ne peuvent en effet pas encore être mises en service tant que le branchement définitif du transformateur n’aura pas été réalisé. </w:t>
      </w:r>
    </w:p>
    <w:p w14:paraId="6FF8DE85" w14:textId="77777777" w:rsidR="00887995" w:rsidRDefault="00887995">
      <w:pPr>
        <w:tabs>
          <w:tab w:val="left" w:pos="5103"/>
        </w:tabs>
        <w:spacing w:after="0" w:line="240" w:lineRule="auto"/>
        <w:jc w:val="both"/>
        <w:rPr>
          <w:rFonts w:ascii="Book Antiqua" w:hAnsi="Book Antiqua"/>
          <w:bCs/>
        </w:rPr>
      </w:pPr>
    </w:p>
    <w:p w14:paraId="397D969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Concernant la climatisation, le Directeur félicite les élèves et les enseignants qui ont su faire preuve de patience et de résistance malgré les fortes chaleurs rencontrées en début d’année scolaire. Le dossier relatif à la climatisation pourra être traité une fois le branchement du transformateur finalisé. Reste à déterminer s’il s’agira de l’installation d’un nouvel équipement ou de la remise en service de l’ancien système : cette décision sera prise par le comité de gestion dans la perspective des mois de mai et juin.</w:t>
      </w:r>
    </w:p>
    <w:p w14:paraId="22080072"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br/>
        <w:t>Le Directeur informe également que la guérite destinée aux policiers, installée pendant les vacances de la Toussaint, devra être refaite et avancée ; l’entreprise interviendra prochainement pour ces ajustements.</w:t>
      </w:r>
    </w:p>
    <w:p w14:paraId="2805CF1C" w14:textId="77777777" w:rsidR="00887995" w:rsidRDefault="00887995">
      <w:pPr>
        <w:tabs>
          <w:tab w:val="left" w:pos="5103"/>
        </w:tabs>
        <w:spacing w:after="0" w:line="240" w:lineRule="auto"/>
        <w:jc w:val="both"/>
        <w:rPr>
          <w:rFonts w:ascii="Book Antiqua" w:hAnsi="Book Antiqua"/>
          <w:bCs/>
        </w:rPr>
      </w:pPr>
    </w:p>
    <w:p w14:paraId="01E739C5"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SALLE DU SOUS-SOL</w:t>
      </w:r>
    </w:p>
    <w:p w14:paraId="1E9FF0D1" w14:textId="77777777" w:rsidR="00887995" w:rsidRDefault="00000000">
      <w:pPr>
        <w:tabs>
          <w:tab w:val="left" w:pos="5103"/>
        </w:tabs>
        <w:spacing w:after="0" w:line="240" w:lineRule="auto"/>
        <w:jc w:val="both"/>
        <w:rPr>
          <w:rFonts w:ascii="Book Antiqua" w:hAnsi="Book Antiqua"/>
          <w:b/>
        </w:rPr>
      </w:pPr>
      <w:r>
        <w:rPr>
          <w:rFonts w:ascii="Book Antiqua" w:hAnsi="Book Antiqua"/>
          <w:b/>
        </w:rPr>
        <w:t>. Le nettoyage du sous-sol pour la motricité et le judo : Les voitures circulent près de cet espace confiné, est-ce que l'aération fonctionne bien</w:t>
      </w:r>
    </w:p>
    <w:p w14:paraId="78E648E2" w14:textId="77777777" w:rsidR="00887995" w:rsidRDefault="00000000">
      <w:pPr>
        <w:tabs>
          <w:tab w:val="left" w:pos="5103"/>
        </w:tabs>
        <w:spacing w:after="0" w:line="240" w:lineRule="auto"/>
        <w:jc w:val="both"/>
        <w:rPr>
          <w:rFonts w:ascii="Book Antiqua" w:hAnsi="Book Antiqua"/>
          <w:b/>
        </w:rPr>
      </w:pPr>
      <w:r>
        <w:rPr>
          <w:rFonts w:ascii="Book Antiqua" w:hAnsi="Book Antiqua"/>
          <w:b/>
        </w:rPr>
        <w:t>. La poussière pose problème dans cette salle, le nettoyage est-il rigoureux, le sport est à faire à l’extérieur</w:t>
      </w:r>
    </w:p>
    <w:p w14:paraId="15D089B1" w14:textId="1E2E039B" w:rsidR="00887995" w:rsidRDefault="00000000" w:rsidP="00D100B7">
      <w:pPr>
        <w:tabs>
          <w:tab w:val="left" w:pos="5103"/>
        </w:tabs>
        <w:spacing w:after="0" w:line="240" w:lineRule="auto"/>
        <w:jc w:val="both"/>
        <w:rPr>
          <w:rFonts w:ascii="Book Antiqua" w:hAnsi="Book Antiqua"/>
          <w:b/>
        </w:rPr>
      </w:pPr>
      <w:r>
        <w:rPr>
          <w:rFonts w:ascii="Book Antiqua" w:hAnsi="Book Antiqua"/>
          <w:b/>
        </w:rPr>
        <w:t xml:space="preserve">. La salle de sport n’étant pas adaptée, quand sont prévus les travaux de son aménagement </w:t>
      </w:r>
    </w:p>
    <w:p w14:paraId="38A86C0C" w14:textId="77777777" w:rsidR="00D100B7" w:rsidRPr="00D100B7" w:rsidRDefault="00D100B7" w:rsidP="00D100B7">
      <w:pPr>
        <w:tabs>
          <w:tab w:val="left" w:pos="5103"/>
        </w:tabs>
        <w:spacing w:after="0" w:line="240" w:lineRule="auto"/>
        <w:jc w:val="both"/>
        <w:rPr>
          <w:rFonts w:ascii="Book Antiqua" w:hAnsi="Book Antiqua"/>
          <w:b/>
        </w:rPr>
      </w:pPr>
    </w:p>
    <w:p w14:paraId="7C3F0FA2" w14:textId="236E4847" w:rsidR="00887995" w:rsidRDefault="00000000">
      <w:pPr>
        <w:tabs>
          <w:tab w:val="left" w:pos="5103"/>
        </w:tabs>
        <w:spacing w:after="0" w:line="240" w:lineRule="auto"/>
        <w:jc w:val="both"/>
        <w:rPr>
          <w:rFonts w:ascii="Book Antiqua" w:hAnsi="Book Antiqua"/>
          <w:bCs/>
        </w:rPr>
      </w:pPr>
      <w:r>
        <w:rPr>
          <w:rFonts w:ascii="Book Antiqua" w:hAnsi="Book Antiqua"/>
          <w:bCs/>
        </w:rPr>
        <w:t>Le Directeur apporte les précisions suivantes : il confirme que le nettoyage de cet espace représente une difficulté réelle : les agents d’entretien y consacrent un temps important. Il rappelle néanmoins qu’il s’agit à la fois d’un parking et d’une salle de sport d’une superficie de 622 m². Aucune voiture n’y circule durant la journée, uniquement le matin et le soir, ce qui limite fortement les émissions de gaz d’échappement. L’aération est par ailleurs assurée grâce aux deux portes situées de chaque côté, ainsi qu’au sas qui peut également être ouvert. Plusieurs enseignants stationnent à l’extérieur, ce qui réduit encore la présence de véhicules</w:t>
      </w:r>
      <w:r w:rsidR="00465FB2">
        <w:rPr>
          <w:rFonts w:ascii="Book Antiqua" w:hAnsi="Book Antiqua"/>
          <w:bCs/>
        </w:rPr>
        <w:t xml:space="preserve"> qui ne sont finalement que de 10 ou 11 la journée.</w:t>
      </w:r>
    </w:p>
    <w:p w14:paraId="1A47ACDE" w14:textId="77777777" w:rsidR="00887995" w:rsidRDefault="00887995">
      <w:pPr>
        <w:tabs>
          <w:tab w:val="left" w:pos="5103"/>
        </w:tabs>
        <w:spacing w:after="0" w:line="240" w:lineRule="auto"/>
        <w:jc w:val="both"/>
        <w:rPr>
          <w:rFonts w:ascii="Book Antiqua" w:hAnsi="Book Antiqua"/>
          <w:bCs/>
        </w:rPr>
      </w:pPr>
    </w:p>
    <w:p w14:paraId="4ABF9398" w14:textId="7826F784"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Le directeur indique que plusieurs décisions ont été prises dernièrement, en accord avec le comité de gestion. Tout d’abord, à Noël, l’ensemble du matériel entreposé (aluminium, tapis de l’ancienne école, tapis de judo, etc.) sera évacué ou nettoyé. Les tapis de judo feront l’objet d’un entretien complet. Ensuite, </w:t>
      </w:r>
      <w:r w:rsidR="00465FB2">
        <w:rPr>
          <w:rFonts w:ascii="Book Antiqua" w:hAnsi="Book Antiqua"/>
          <w:bCs/>
        </w:rPr>
        <w:t>trois</w:t>
      </w:r>
      <w:r>
        <w:rPr>
          <w:rFonts w:ascii="Book Antiqua" w:hAnsi="Book Antiqua"/>
          <w:bCs/>
        </w:rPr>
        <w:t xml:space="preserve"> couches de peinture époxy seront appliquées pendant les vacances afin d’assainir la salle et de stabiliser la poussière, malgré des devis particulièrement coûteux. Le comité de gestion a également validé l’achat d’un aspirateur industriel pour garantir un nettoyage plus rapide et de meilleure qualité.</w:t>
      </w:r>
    </w:p>
    <w:p w14:paraId="328E0AFB" w14:textId="77777777" w:rsidR="00887995" w:rsidRDefault="00887995">
      <w:pPr>
        <w:tabs>
          <w:tab w:val="left" w:pos="5103"/>
        </w:tabs>
        <w:spacing w:after="0" w:line="240" w:lineRule="auto"/>
        <w:jc w:val="both"/>
        <w:rPr>
          <w:rFonts w:ascii="Book Antiqua" w:hAnsi="Book Antiqua"/>
          <w:bCs/>
        </w:rPr>
      </w:pPr>
    </w:p>
    <w:p w14:paraId="0E481415"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Concernant l’aménagement durable de la salle de sport et l’installation d’équipements spécifiques, il a été décidé qu’il était préférable de prendre le temps nécessaire pour évaluer correctement les besoins, compte tenu des coûts importants. Il est rappelé que tous les travaux sont intégralement financés par l’école, sans aucun soutien de l’État algérien ou français, et que malgré la situation financière complexe liée aux aménagements, aucune augmentation des frais de scolarité n’a été demandée aux familles. Le comité de gestion reprendra l’étude du projet en février-mars, avec l’objectif de créer une véritable salle multisport. Les priorités de cette année demeurent la mise en service du chauffage, de la climatisation et d’une cantine pleinement fonctionnelle.</w:t>
      </w:r>
    </w:p>
    <w:p w14:paraId="7E371562" w14:textId="77777777" w:rsidR="00887995" w:rsidRDefault="00887995">
      <w:pPr>
        <w:spacing w:after="0" w:line="240" w:lineRule="auto"/>
        <w:rPr>
          <w:rFonts w:ascii="Times New Roman" w:eastAsia="Times New Roman" w:hAnsi="Times New Roman" w:cs="Times New Roman"/>
          <w:sz w:val="24"/>
          <w:szCs w:val="24"/>
        </w:rPr>
      </w:pPr>
    </w:p>
    <w:p w14:paraId="223C53C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En réponse à une question sur la température dans la salle de sport, le directeur précise qu’aucun chauffage n’est installé pour le moment, mais qu’il ne devrait pas faire excessivement froid dès lors que les élèves sont en activité. </w:t>
      </w:r>
    </w:p>
    <w:p w14:paraId="7F67BB68" w14:textId="77777777" w:rsidR="00887995" w:rsidRDefault="00887995">
      <w:pPr>
        <w:tabs>
          <w:tab w:val="left" w:pos="5103"/>
        </w:tabs>
        <w:spacing w:after="0" w:line="240" w:lineRule="auto"/>
        <w:jc w:val="both"/>
        <w:rPr>
          <w:rFonts w:ascii="Book Antiqua" w:hAnsi="Book Antiqua"/>
          <w:bCs/>
        </w:rPr>
      </w:pPr>
    </w:p>
    <w:p w14:paraId="498D801D" w14:textId="2E510211"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Concernant une question sur la présence des enseignantes et enseignants après 15h30, il a été demandé qu’ils ne sortent pas </w:t>
      </w:r>
      <w:r w:rsidR="00465FB2">
        <w:rPr>
          <w:rFonts w:ascii="Book Antiqua" w:hAnsi="Book Antiqua"/>
          <w:bCs/>
        </w:rPr>
        <w:t xml:space="preserve">avec leur véhicule </w:t>
      </w:r>
      <w:r>
        <w:rPr>
          <w:rFonts w:ascii="Book Antiqua" w:hAnsi="Book Antiqua"/>
          <w:bCs/>
        </w:rPr>
        <w:t>entre 15h30 et 15h45.</w:t>
      </w:r>
    </w:p>
    <w:p w14:paraId="5478B1C6"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L’aération naturelle étant importante, et la majorité des véhicules étant stationnés à l’extérieur, les émissions de particules restent limitées.</w:t>
      </w:r>
    </w:p>
    <w:p w14:paraId="3548DF95" w14:textId="77777777" w:rsidR="00887995" w:rsidRDefault="00887995">
      <w:pPr>
        <w:tabs>
          <w:tab w:val="left" w:pos="5103"/>
        </w:tabs>
        <w:spacing w:after="0" w:line="240" w:lineRule="auto"/>
        <w:jc w:val="both"/>
        <w:rPr>
          <w:rFonts w:ascii="Book Antiqua" w:hAnsi="Book Antiqua"/>
          <w:bCs/>
        </w:rPr>
      </w:pPr>
    </w:p>
    <w:p w14:paraId="47B62B20"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Un parent interroge la possibilité de séparer les parcours des voitures pour réduire encore les particules émises. Le directeur répond que cela n’est pas envisageable actuellement en raison de l’unique entrée du parking, mais qu’un extracteur d’air pourra être installé ultérieurement, cette solution étant considérée comme la plus adaptée. Un enseignant rappelle également que le parking et la salle de sport sont séparés par des portes étanches. Le directeur reconnaît que la santé des enfants est une priorité légitime et qu’il s’agit d’un point à améliorer. Il annonce la création d’une commission « Sécurité et Hygiène », qui sera pilotée par le parent à l’origine de la question, M. </w:t>
      </w:r>
      <w:proofErr w:type="spellStart"/>
      <w:r>
        <w:rPr>
          <w:rFonts w:ascii="Book Antiqua" w:hAnsi="Book Antiqua"/>
          <w:bCs/>
        </w:rPr>
        <w:t>Bounab</w:t>
      </w:r>
      <w:proofErr w:type="spellEnd"/>
      <w:r>
        <w:rPr>
          <w:rFonts w:ascii="Book Antiqua" w:hAnsi="Book Antiqua"/>
          <w:bCs/>
        </w:rPr>
        <w:t>, accompagné de cinq ou six autres parents volontaires.</w:t>
      </w:r>
    </w:p>
    <w:p w14:paraId="32A135DB" w14:textId="77777777" w:rsidR="00887995" w:rsidRDefault="00887995">
      <w:pPr>
        <w:spacing w:after="0" w:line="240" w:lineRule="auto"/>
        <w:rPr>
          <w:rFonts w:ascii="Times New Roman" w:eastAsia="Times New Roman" w:hAnsi="Times New Roman" w:cs="Times New Roman"/>
          <w:sz w:val="24"/>
          <w:szCs w:val="24"/>
          <w:highlight w:val="yellow"/>
        </w:rPr>
      </w:pPr>
    </w:p>
    <w:p w14:paraId="6D9BD41E"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SECURITE</w:t>
      </w:r>
    </w:p>
    <w:p w14:paraId="0E2580A2" w14:textId="77777777" w:rsidR="00887995" w:rsidRDefault="00000000" w:rsidP="00A1699D">
      <w:pPr>
        <w:spacing w:after="0" w:line="240" w:lineRule="auto"/>
        <w:jc w:val="both"/>
        <w:rPr>
          <w:rFonts w:ascii="Book Antiqua" w:hAnsi="Book Antiqua"/>
          <w:b/>
          <w:sz w:val="18"/>
          <w:szCs w:val="18"/>
        </w:rPr>
      </w:pPr>
      <w:r>
        <w:rPr>
          <w:rFonts w:ascii="Times New Roman" w:eastAsia="Times New Roman" w:hAnsi="Times New Roman" w:cs="Times New Roman"/>
          <w:b/>
          <w:bCs/>
          <w:sz w:val="24"/>
          <w:szCs w:val="24"/>
        </w:rPr>
        <w:t>.</w:t>
      </w:r>
      <w:r>
        <w:rPr>
          <w:rFonts w:ascii="Book Antiqua" w:hAnsi="Book Antiqua"/>
          <w:b/>
        </w:rPr>
        <w:t xml:space="preserve"> La sécurité au portail à 15h30 : Pourquoi ne pas laisser seulement le petit portillon, pourquoi ouvrir le grand portail, est-ce que les agents de sécurité filtrent vraiment les entrants, quelle est l'efficacité du macaron sur la voiture (tous ne l'ont pas apposé). </w:t>
      </w:r>
    </w:p>
    <w:p w14:paraId="1F27F8F9" w14:textId="77777777" w:rsidR="00D100B7" w:rsidRPr="00D100B7" w:rsidRDefault="00D100B7" w:rsidP="00A1699D">
      <w:pPr>
        <w:spacing w:after="0" w:line="240" w:lineRule="auto"/>
        <w:jc w:val="both"/>
        <w:rPr>
          <w:rFonts w:ascii="Times New Roman" w:eastAsia="Times New Roman" w:hAnsi="Times New Roman" w:cs="Times New Roman"/>
          <w:sz w:val="18"/>
          <w:szCs w:val="18"/>
        </w:rPr>
      </w:pPr>
    </w:p>
    <w:p w14:paraId="4FC47289" w14:textId="77777777" w:rsidR="00887995" w:rsidRDefault="00000000" w:rsidP="00A169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directeur rappelle qu’il s’agit d’une école récente et qu’un temps d’ajustement d’environ un trimestre est nécessaire pour organiser les flux. Environ 200 familles viennent récupérer leurs enfants chaque soir, ce qui rend l’usage exclusif du petit portail difficile. Jusqu’à présent, le grand portail était ouvert sur une période limitée de dix minutes. Certains parents signalent toutefois que des personnes extérieures peuvent parfois entrer librement, par curiosité ou pour obtenir des renseignements. À la suite de ces échanges, le directeur annonce qu’un essai de deux semaines sera mené à partir du mardi 25 novembre : durant cette période, le grand portail restera fermé et seuls les accès par le petit portail seront autorisés (à 15h30 les dimanches, lundis, mercredis et jeudis, 11h30 les mardi).</w:t>
      </w:r>
    </w:p>
    <w:p w14:paraId="3E6AC7A3" w14:textId="7D170FC4" w:rsidR="00887995" w:rsidRDefault="00000000" w:rsidP="00A169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les macarons des voitures, ils seront revérifiés à l’entrée pendant les trois prochains jours, ceux qui ne l’auront pas seront invités à le placer. Toute entrée </w:t>
      </w:r>
      <w:r w:rsidR="00A1699D">
        <w:rPr>
          <w:rFonts w:ascii="Times New Roman" w:eastAsia="Times New Roman" w:hAnsi="Times New Roman" w:cs="Times New Roman"/>
          <w:sz w:val="24"/>
          <w:szCs w:val="24"/>
        </w:rPr>
        <w:t xml:space="preserve">des véhicules </w:t>
      </w:r>
      <w:r>
        <w:rPr>
          <w:rFonts w:ascii="Times New Roman" w:eastAsia="Times New Roman" w:hAnsi="Times New Roman" w:cs="Times New Roman"/>
          <w:sz w:val="24"/>
          <w:szCs w:val="24"/>
        </w:rPr>
        <w:t xml:space="preserve">ne se fera qu’avec le macaron. </w:t>
      </w:r>
    </w:p>
    <w:p w14:paraId="50D0AA27" w14:textId="77777777" w:rsidR="00887995" w:rsidRDefault="00887995">
      <w:pPr>
        <w:spacing w:after="0" w:line="240" w:lineRule="auto"/>
        <w:rPr>
          <w:rFonts w:ascii="Times New Roman" w:eastAsia="Times New Roman" w:hAnsi="Times New Roman" w:cs="Times New Roman"/>
          <w:sz w:val="24"/>
          <w:szCs w:val="24"/>
        </w:rPr>
      </w:pPr>
    </w:p>
    <w:p w14:paraId="701C7AE6" w14:textId="77777777" w:rsidR="00887995" w:rsidRPr="00805836" w:rsidRDefault="00000000">
      <w:pPr>
        <w:tabs>
          <w:tab w:val="left" w:pos="5103"/>
        </w:tabs>
        <w:spacing w:after="0" w:line="240" w:lineRule="auto"/>
        <w:jc w:val="both"/>
        <w:rPr>
          <w:rFonts w:ascii="Book Antiqua" w:hAnsi="Book Antiqua"/>
          <w:b/>
        </w:rPr>
      </w:pPr>
      <w:r>
        <w:rPr>
          <w:rFonts w:ascii="Book Antiqua" w:hAnsi="Book Antiqua"/>
          <w:b/>
          <w:color w:val="000000" w:themeColor="text1"/>
        </w:rPr>
        <w:t xml:space="preserve">. </w:t>
      </w:r>
      <w:r w:rsidRPr="00805836">
        <w:rPr>
          <w:rFonts w:ascii="Book Antiqua" w:hAnsi="Book Antiqua"/>
          <w:b/>
        </w:rPr>
        <w:t>Les parents notent que parfois même avant 17h il n’y a plus personne pour répondre au téléphone quand ils veulent prévenir du retard possible, et après 17h, il n’y a plus personne à contacter. Quelles sont les procédures de contact entre l’école et les parents entre 15h30 et 17h ainsi qu’après 17h (fermeture administrative) en cas d’urgence ou d’imprévu ou du retard ?</w:t>
      </w:r>
    </w:p>
    <w:p w14:paraId="0FA3B681" w14:textId="77777777" w:rsidR="00887995" w:rsidRPr="00805836" w:rsidRDefault="00000000">
      <w:pPr>
        <w:spacing w:after="0" w:line="240" w:lineRule="auto"/>
        <w:rPr>
          <w:rFonts w:ascii="Book Antiqua" w:hAnsi="Book Antiqua"/>
          <w:b/>
        </w:rPr>
      </w:pPr>
      <w:r w:rsidRPr="00805836">
        <w:rPr>
          <w:rFonts w:ascii="Times New Roman" w:eastAsia="Times New Roman" w:hAnsi="Times New Roman" w:cs="Times New Roman"/>
          <w:b/>
          <w:sz w:val="24"/>
          <w:szCs w:val="24"/>
        </w:rPr>
        <w:t xml:space="preserve">. </w:t>
      </w:r>
      <w:r w:rsidRPr="00805836">
        <w:rPr>
          <w:rFonts w:ascii="Book Antiqua" w:hAnsi="Book Antiqua"/>
          <w:b/>
        </w:rPr>
        <w:t>Après la fermeture de l’administration, comment les animateurs peuvent-ils contacter les parents rapidement en cas d’urgence ? </w:t>
      </w:r>
    </w:p>
    <w:p w14:paraId="169D2A8A" w14:textId="77777777" w:rsidR="00887995" w:rsidRPr="00805836" w:rsidRDefault="00000000">
      <w:pPr>
        <w:tabs>
          <w:tab w:val="left" w:pos="5103"/>
        </w:tabs>
        <w:spacing w:after="0" w:line="240" w:lineRule="auto"/>
        <w:jc w:val="both"/>
        <w:rPr>
          <w:rFonts w:ascii="Book Antiqua" w:hAnsi="Book Antiqua"/>
          <w:b/>
        </w:rPr>
      </w:pPr>
      <w:r w:rsidRPr="00805836">
        <w:rPr>
          <w:rFonts w:ascii="Book Antiqua" w:hAnsi="Book Antiqua"/>
          <w:b/>
        </w:rPr>
        <w:t>. En cas de retard après 17h00, le gardien présent peut-il surveiller les enfants</w:t>
      </w:r>
    </w:p>
    <w:p w14:paraId="2675A209" w14:textId="77777777" w:rsidR="00887995" w:rsidRDefault="00887995">
      <w:pPr>
        <w:tabs>
          <w:tab w:val="left" w:pos="5103"/>
        </w:tabs>
        <w:spacing w:after="0" w:line="240" w:lineRule="auto"/>
        <w:jc w:val="both"/>
        <w:rPr>
          <w:rFonts w:ascii="Book Antiqua" w:hAnsi="Book Antiqua"/>
          <w:bCs/>
          <w:color w:val="000000" w:themeColor="text1"/>
        </w:rPr>
      </w:pPr>
    </w:p>
    <w:p w14:paraId="09D60C10"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lastRenderedPageBreak/>
        <w:t>Le Directeur précise que, quelle que soit l’heure après la sortie des classes (après 15h30 comme après 17h), Faiza et lui-même demeurent joignables et répondent systématiquement au téléphone. Par ailleurs, Faiza travaille actuellement à la mise en place d’un registre des parents, qui sera accessible aux différents intervenants (animateurs, personnels), afin de faciliter les contacts avec les familles en fin de journée.</w:t>
      </w:r>
    </w:p>
    <w:p w14:paraId="73997EA7"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En cas de retard après 17h, le directeur confirme que le gardien peut, le cas échéant, surveiller un enfant. Trois situations de ce type ont été recensées au cours des trois derniers mois. Une inquiétude est toutefois exprimée par un parent au sujet de la responsabilité engagée. À la suite de ces échanges, il est décidé que le directeur consultera l’avocat du comité de gestion afin de clarifier le cadre juridique et de déterminer si le gardien est effectivement habilité à assurer cette surveillance.</w:t>
      </w:r>
    </w:p>
    <w:p w14:paraId="629CB963"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Un parent propose également que les animateurs restent sur place en cas de retard, moyennant une facturation aux familles concernées ou une rémunération supplémentaire pour les animateurs. Ces échanges amènent enfin le conseil à s’interroger sur la responsabilité de l’enfant après la fermeture de l’école : relève-t-elle des parents ou de l’établissement ? Ce point sera vérifié juridiquement.</w:t>
      </w:r>
    </w:p>
    <w:p w14:paraId="3180FA62" w14:textId="77777777" w:rsidR="00887995" w:rsidRDefault="00887995">
      <w:pPr>
        <w:tabs>
          <w:tab w:val="left" w:pos="5103"/>
        </w:tabs>
        <w:spacing w:after="0" w:line="240" w:lineRule="auto"/>
        <w:jc w:val="both"/>
        <w:rPr>
          <w:rFonts w:ascii="Book Antiqua" w:hAnsi="Book Antiqua"/>
          <w:bCs/>
          <w:color w:val="000000" w:themeColor="text1"/>
        </w:rPr>
      </w:pPr>
    </w:p>
    <w:p w14:paraId="3C125F43"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Combien d’adultes sont présents pour la surveillance du périscolaire</w:t>
      </w:r>
    </w:p>
    <w:p w14:paraId="698C6E64" w14:textId="77777777" w:rsidR="00D100B7" w:rsidRDefault="00D100B7">
      <w:pPr>
        <w:tabs>
          <w:tab w:val="left" w:pos="5103"/>
        </w:tabs>
        <w:spacing w:after="0" w:line="240" w:lineRule="auto"/>
        <w:jc w:val="both"/>
        <w:rPr>
          <w:rFonts w:ascii="Book Antiqua" w:hAnsi="Book Antiqua"/>
          <w:bCs/>
          <w:color w:val="000000" w:themeColor="text1"/>
        </w:rPr>
      </w:pPr>
    </w:p>
    <w:p w14:paraId="27DD6921" w14:textId="4E56D182" w:rsidR="00887995" w:rsidRDefault="00000000">
      <w:pPr>
        <w:tabs>
          <w:tab w:val="left" w:pos="5103"/>
        </w:tabs>
        <w:spacing w:after="0" w:line="240" w:lineRule="auto"/>
        <w:jc w:val="both"/>
        <w:rPr>
          <w:rFonts w:ascii="Book Antiqua" w:hAnsi="Book Antiqua"/>
          <w:bCs/>
        </w:rPr>
      </w:pPr>
      <w:r>
        <w:rPr>
          <w:rFonts w:ascii="Book Antiqua" w:hAnsi="Book Antiqua"/>
          <w:bCs/>
        </w:rPr>
        <w:t>Le directeur rappelle que l’ensemble des dispositifs de surveillance périscolaire a été renforcé</w:t>
      </w:r>
      <w:r w:rsidR="00805836">
        <w:rPr>
          <w:rFonts w:ascii="Book Antiqua" w:hAnsi="Book Antiqua"/>
          <w:bCs/>
        </w:rPr>
        <w:t>, doublé</w:t>
      </w:r>
      <w:r>
        <w:rPr>
          <w:rFonts w:ascii="Book Antiqua" w:hAnsi="Book Antiqua"/>
          <w:bCs/>
        </w:rPr>
        <w:t>. Le matin, quatre personnes sont désormais présentes. Le midi, un animateur est affecté à chaque classe et, à partir de ce mercredi, trois A</w:t>
      </w:r>
      <w:r w:rsidR="00805836">
        <w:rPr>
          <w:rFonts w:ascii="Book Antiqua" w:hAnsi="Book Antiqua"/>
          <w:bCs/>
        </w:rPr>
        <w:t>T</w:t>
      </w:r>
      <w:r>
        <w:rPr>
          <w:rFonts w:ascii="Book Antiqua" w:hAnsi="Book Antiqua"/>
          <w:bCs/>
        </w:rPr>
        <w:t>SEM seront de nouveau déployées à la cantine, portant l’équipe de surveillance à quinze personnes sur la pause méridienne. Concernant la récréation, les effectifs ont également été doublés depuis avril dernier : six surveillants sont désormais mobilisés au lieu de trois, avec une consigne d’être actifs dans les déplacements et d’anticiper les situations à risque.</w:t>
      </w:r>
    </w:p>
    <w:p w14:paraId="7416DE04" w14:textId="77777777" w:rsidR="00887995" w:rsidRDefault="00887995">
      <w:pPr>
        <w:tabs>
          <w:tab w:val="left" w:pos="5103"/>
        </w:tabs>
        <w:spacing w:after="0" w:line="240" w:lineRule="auto"/>
        <w:jc w:val="both"/>
        <w:rPr>
          <w:rFonts w:ascii="Book Antiqua" w:hAnsi="Book Antiqua"/>
          <w:bCs/>
          <w:color w:val="000000" w:themeColor="text1"/>
        </w:rPr>
      </w:pPr>
    </w:p>
    <w:p w14:paraId="2C504726" w14:textId="77777777" w:rsidR="00887995" w:rsidRDefault="00000000">
      <w:pPr>
        <w:spacing w:after="0" w:line="240" w:lineRule="auto"/>
        <w:rPr>
          <w:rFonts w:ascii="Book Antiqua" w:hAnsi="Book Antiqua"/>
          <w:b/>
          <w:color w:val="000000" w:themeColor="text1"/>
        </w:rPr>
      </w:pP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Book Antiqua" w:hAnsi="Book Antiqua"/>
          <w:b/>
          <w:color w:val="000000" w:themeColor="text1"/>
        </w:rPr>
        <w:t xml:space="preserve">Le protocole prévu pour les entraînements alerte incendie et autres cas d'urgence </w:t>
      </w:r>
    </w:p>
    <w:p w14:paraId="36C80423" w14:textId="77777777" w:rsidR="00D100B7" w:rsidRDefault="00D100B7">
      <w:pPr>
        <w:spacing w:after="0" w:line="240" w:lineRule="auto"/>
        <w:rPr>
          <w:rFonts w:ascii="Book Antiqua" w:hAnsi="Book Antiqua"/>
          <w:b/>
          <w:color w:val="000000" w:themeColor="text1"/>
        </w:rPr>
      </w:pPr>
    </w:p>
    <w:p w14:paraId="1EC654D9" w14:textId="3091CBE0" w:rsidR="00887995" w:rsidRDefault="00000000">
      <w:pPr>
        <w:tabs>
          <w:tab w:val="left" w:pos="5103"/>
        </w:tabs>
        <w:spacing w:after="0" w:line="240" w:lineRule="auto"/>
        <w:jc w:val="both"/>
        <w:rPr>
          <w:rFonts w:ascii="Book Antiqua" w:hAnsi="Book Antiqua"/>
          <w:bCs/>
        </w:rPr>
      </w:pPr>
      <w:r>
        <w:rPr>
          <w:rFonts w:ascii="Book Antiqua" w:hAnsi="Book Antiqua"/>
          <w:bCs/>
        </w:rPr>
        <w:t>Le directeur rappelle que deux exercices d’évacuation incendie sont organisés chaque année. Il précise que le travail de rédaction du PPMS (Plan Particulier de Mise en Sûreté) est en cours d’élaboration. Ce document sera présenté lors de la commission sécurité une fois finalisé. Il regroupera l’ensemble des procédures liées à la sécurité : exercices d’évacuation en cas d’incendie, gestion d’une intrusion, d’une inondation ou encore d’un tremblement de terre. Après validation interne, le PPMS sera transmis à l’ambassade puis à l’AEFE pour validation définitive.</w:t>
      </w:r>
      <w:r w:rsidR="00805836">
        <w:rPr>
          <w:rFonts w:ascii="Book Antiqua" w:hAnsi="Book Antiqua"/>
          <w:bCs/>
        </w:rPr>
        <w:t xml:space="preserve"> </w:t>
      </w:r>
      <w:r>
        <w:rPr>
          <w:rFonts w:ascii="Book Antiqua" w:hAnsi="Book Antiqua"/>
          <w:bCs/>
        </w:rPr>
        <w:t>Le directeur souligne que, pour l’instant, les exercices réalisés concernent essentiellement les évacuations incendie, mais que si le comité souhaite la mise en place d’autres types d’exercices, ceux-ci pourront être organisés.</w:t>
      </w:r>
    </w:p>
    <w:p w14:paraId="39B1CCB8"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Un parent interroge la compatibilité entre les procédures du PPMS et les plans de sécurité mis en place par certaines entreprises employant des parents expatriés, notamment concernant les points de regroupement pour la récupération des enfants et l’interdiction faite aux parents de contacter directement l’école en cas d’urgence. </w:t>
      </w:r>
    </w:p>
    <w:p w14:paraId="7507780C"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répond que ces aspects seront précisés dans le PPMS.</w:t>
      </w:r>
    </w:p>
    <w:p w14:paraId="3A954FF5" w14:textId="77777777" w:rsidR="00887995" w:rsidRDefault="00887995">
      <w:pPr>
        <w:tabs>
          <w:tab w:val="left" w:pos="5103"/>
        </w:tabs>
        <w:spacing w:after="0" w:line="240" w:lineRule="auto"/>
        <w:jc w:val="both"/>
        <w:rPr>
          <w:rFonts w:ascii="Book Antiqua" w:hAnsi="Book Antiqua"/>
          <w:bCs/>
        </w:rPr>
      </w:pPr>
    </w:p>
    <w:p w14:paraId="0D293D8D" w14:textId="77777777" w:rsidR="00887995" w:rsidRDefault="00000000">
      <w:pPr>
        <w:tabs>
          <w:tab w:val="left" w:pos="5103"/>
        </w:tabs>
        <w:spacing w:after="0" w:line="240" w:lineRule="auto"/>
        <w:jc w:val="both"/>
        <w:rPr>
          <w:rFonts w:ascii="Book Antiqua" w:hAnsi="Book Antiqua"/>
          <w:b/>
          <w:color w:val="FF0000"/>
        </w:rPr>
      </w:pPr>
      <w:r>
        <w:rPr>
          <w:rFonts w:ascii="Times New Roman" w:eastAsia="Times New Roman" w:hAnsi="Times New Roman" w:cs="Times New Roman"/>
          <w:b/>
          <w:bCs/>
          <w:sz w:val="24"/>
          <w:szCs w:val="24"/>
        </w:rPr>
        <w:t>.</w:t>
      </w:r>
      <w:r>
        <w:rPr>
          <w:rFonts w:ascii="Book Antiqua" w:hAnsi="Book Antiqua"/>
          <w:b/>
          <w:color w:val="000000" w:themeColor="text1"/>
        </w:rPr>
        <w:t xml:space="preserve"> La sensibilisation des parents d’élèves au harcèlement scolaire </w:t>
      </w:r>
      <w:r>
        <w:rPr>
          <w:rFonts w:ascii="Book Antiqua" w:hAnsi="Book Antiqua"/>
          <w:b/>
          <w:color w:val="FF0000"/>
        </w:rPr>
        <w:t>– Annexe 5</w:t>
      </w:r>
    </w:p>
    <w:p w14:paraId="46FC9B05" w14:textId="77777777" w:rsidR="00D100B7" w:rsidRDefault="00D100B7">
      <w:pPr>
        <w:tabs>
          <w:tab w:val="left" w:pos="5103"/>
        </w:tabs>
        <w:spacing w:after="0" w:line="240" w:lineRule="auto"/>
        <w:jc w:val="both"/>
        <w:rPr>
          <w:rFonts w:ascii="Book Antiqua" w:hAnsi="Book Antiqua"/>
          <w:b/>
          <w:color w:val="000000" w:themeColor="text1"/>
        </w:rPr>
      </w:pPr>
    </w:p>
    <w:p w14:paraId="022B1202"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indique qu’aucune situation de harcèlement scolaire n’est actuellement recensée dans l’établissement. Il rappelle que des conflits ou difficultés relationnelles peuvent survenir, ce qui est normal puisque les enfants n’ont pas encore une maîtrise complète de leurs émotions. Ces situations relèvent du travail éducatif quotidien : elles sont prises en charge immédiatement, par des explications, des rappels aux règles de vie et, lorsque nécessaire, par des punitions adaptées. Le directeur a également rappelé la définition officielle du harcèlement, soulignant que des moqueries ou velléités ponctuelles ne constituent pas en elles-mêmes une situation de harcèlement.</w:t>
      </w:r>
    </w:p>
    <w:p w14:paraId="495E8AA7"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Un parent souligne qu’il est effectivement important de ne pas employer ce terme trop rapidement, notamment dans les petites classes. Le directeur ajoute toutefois qu’une vigilance particulière est nécessaire à partir du CE2, car un enfant peut, parfois sans en avoir l’intention, adopter des comportements susceptibles de s’apparenter à du harcèlement.</w:t>
      </w:r>
    </w:p>
    <w:p w14:paraId="4AF9FDCA" w14:textId="77777777" w:rsidR="00887995" w:rsidRDefault="00887995">
      <w:pPr>
        <w:tabs>
          <w:tab w:val="left" w:pos="5103"/>
        </w:tabs>
        <w:spacing w:after="0" w:line="240" w:lineRule="auto"/>
        <w:jc w:val="both"/>
        <w:rPr>
          <w:rFonts w:ascii="Book Antiqua" w:hAnsi="Book Antiqua"/>
          <w:bCs/>
        </w:rPr>
      </w:pPr>
    </w:p>
    <w:p w14:paraId="738A060C"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PROCEDURE MEDICALE – PREMIERS SOINS</w:t>
      </w:r>
    </w:p>
    <w:p w14:paraId="1116E822"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Le plan d'action en cas d'accident et en cas d'urgence </w:t>
      </w:r>
    </w:p>
    <w:p w14:paraId="36D417E0" w14:textId="65A2A976"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Les blessures des enfants non remonté</w:t>
      </w:r>
      <w:r w:rsidR="00566A2F">
        <w:rPr>
          <w:rFonts w:ascii="Book Antiqua" w:hAnsi="Book Antiqua"/>
          <w:b/>
          <w:color w:val="000000" w:themeColor="text1"/>
        </w:rPr>
        <w:t>e</w:t>
      </w:r>
      <w:r>
        <w:rPr>
          <w:rFonts w:ascii="Book Antiqua" w:hAnsi="Book Antiqua"/>
          <w:b/>
          <w:color w:val="000000" w:themeColor="text1"/>
        </w:rPr>
        <w:t>s aux familles par l’école</w:t>
      </w:r>
    </w:p>
    <w:p w14:paraId="01A4B6B5"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La formation des personnels aux premiers secours</w:t>
      </w:r>
    </w:p>
    <w:p w14:paraId="2701F86D"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lastRenderedPageBreak/>
        <w:t>. L’absence d’une infirmerie</w:t>
      </w:r>
    </w:p>
    <w:p w14:paraId="11A429B2"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Le registre des accidents/incidents est-il tenu à jour, utilisé, consulté</w:t>
      </w:r>
    </w:p>
    <w:p w14:paraId="61E04434" w14:textId="77777777" w:rsidR="00887995" w:rsidRDefault="00000000">
      <w:pPr>
        <w:tabs>
          <w:tab w:val="left" w:pos="5103"/>
        </w:tabs>
        <w:spacing w:after="0" w:line="240" w:lineRule="auto"/>
        <w:jc w:val="both"/>
        <w:rPr>
          <w:rFonts w:ascii="Book Antiqua" w:hAnsi="Book Antiqua"/>
          <w:b/>
          <w:color w:val="000000" w:themeColor="text1"/>
        </w:rPr>
      </w:pPr>
      <w:r>
        <w:rPr>
          <w:rFonts w:ascii="Book Antiqua" w:hAnsi="Book Antiqua"/>
          <w:b/>
          <w:color w:val="000000" w:themeColor="text1"/>
        </w:rPr>
        <w:t>. La dotation en matériel de premier soin</w:t>
      </w:r>
    </w:p>
    <w:p w14:paraId="559C6F2A" w14:textId="77777777" w:rsidR="00D100B7" w:rsidRDefault="00D100B7">
      <w:pPr>
        <w:tabs>
          <w:tab w:val="left" w:pos="5103"/>
        </w:tabs>
        <w:spacing w:after="0" w:line="240" w:lineRule="auto"/>
        <w:jc w:val="both"/>
        <w:rPr>
          <w:rFonts w:ascii="Book Antiqua" w:hAnsi="Book Antiqua"/>
          <w:b/>
          <w:color w:val="000000" w:themeColor="text1"/>
        </w:rPr>
      </w:pPr>
    </w:p>
    <w:p w14:paraId="73A5595D" w14:textId="488EC99D" w:rsidR="00887995" w:rsidRPr="009A5D07" w:rsidRDefault="00000000">
      <w:pPr>
        <w:tabs>
          <w:tab w:val="left" w:pos="5103"/>
        </w:tabs>
        <w:spacing w:after="0" w:line="240" w:lineRule="auto"/>
        <w:jc w:val="both"/>
        <w:rPr>
          <w:rFonts w:ascii="Book Antiqua" w:hAnsi="Book Antiqua"/>
          <w:bCs/>
        </w:rPr>
      </w:pPr>
      <w:r>
        <w:rPr>
          <w:rFonts w:ascii="Book Antiqua" w:hAnsi="Book Antiqua"/>
          <w:bCs/>
        </w:rPr>
        <w:t xml:space="preserve">Le Directeur rappelle que, conformément au protocole en vigueur dans l’établissement, toute blessure signalée fait immédiatement l’objet d’un appel aux parents par Faiza, même lorsqu’il n’y a pas de caractère de gravité. Les animateurs ont pour consigne de remonter systématiquement toute blessure afin que les familles soient prévenues sans délai. À la question d’un parent concernant l’existence d’un protocole formalisé, le directeur </w:t>
      </w:r>
      <w:r w:rsidRPr="009A5D07">
        <w:rPr>
          <w:rFonts w:ascii="Book Antiqua" w:hAnsi="Book Antiqua"/>
          <w:bCs/>
        </w:rPr>
        <w:t xml:space="preserve">confirme que ces éléments figurent dans </w:t>
      </w:r>
      <w:r w:rsidR="009A5D07" w:rsidRPr="009A5D07">
        <w:rPr>
          <w:rFonts w:ascii="Book Antiqua" w:hAnsi="Book Antiqua"/>
          <w:bCs/>
        </w:rPr>
        <w:t>un</w:t>
      </w:r>
      <w:r w:rsidRPr="009A5D07">
        <w:rPr>
          <w:rFonts w:ascii="Book Antiqua" w:hAnsi="Book Antiqua"/>
          <w:bCs/>
        </w:rPr>
        <w:t xml:space="preserve"> document</w:t>
      </w:r>
      <w:r w:rsidR="009A5D07" w:rsidRPr="009A5D07">
        <w:rPr>
          <w:rFonts w:ascii="Book Antiqua" w:hAnsi="Book Antiqua"/>
          <w:bCs/>
        </w:rPr>
        <w:t xml:space="preserve"> APEH</w:t>
      </w:r>
      <w:r w:rsidRPr="009A5D07">
        <w:rPr>
          <w:rFonts w:ascii="Book Antiqua" w:hAnsi="Book Antiqua"/>
          <w:bCs/>
        </w:rPr>
        <w:t xml:space="preserve"> et seront réexaminés lors de la prochaine commission Hygiène-Sécurité.</w:t>
      </w:r>
    </w:p>
    <w:p w14:paraId="29623E78" w14:textId="300A13C1" w:rsidR="00887995" w:rsidRDefault="00000000">
      <w:pPr>
        <w:tabs>
          <w:tab w:val="left" w:pos="5103"/>
        </w:tabs>
        <w:spacing w:after="0" w:line="240" w:lineRule="auto"/>
        <w:jc w:val="both"/>
        <w:rPr>
          <w:rFonts w:ascii="Book Antiqua" w:hAnsi="Book Antiqua"/>
          <w:bCs/>
        </w:rPr>
      </w:pPr>
      <w:r w:rsidRPr="009A5D07">
        <w:rPr>
          <w:rFonts w:ascii="Book Antiqua" w:hAnsi="Book Antiqua"/>
          <w:bCs/>
        </w:rPr>
        <w:t>Concernant la formation aux premiers secours, six à sept enseignants sont actuellement formés : quatre possèdent le PSC1 et trois l’ont obtenu l’an dernier. Il est convenu, en accord avec l</w:t>
      </w:r>
      <w:r w:rsidR="009A5D07" w:rsidRPr="009A5D07">
        <w:rPr>
          <w:rFonts w:ascii="Book Antiqua" w:hAnsi="Book Antiqua"/>
          <w:bCs/>
        </w:rPr>
        <w:t>e conseil d’école</w:t>
      </w:r>
      <w:r w:rsidRPr="009A5D07">
        <w:rPr>
          <w:rFonts w:ascii="Book Antiqua" w:hAnsi="Book Antiqua"/>
          <w:bCs/>
        </w:rPr>
        <w:t>, que l’ensemble</w:t>
      </w:r>
      <w:r w:rsidRPr="00566A2F">
        <w:rPr>
          <w:rFonts w:ascii="Book Antiqua" w:hAnsi="Book Antiqua"/>
          <w:bCs/>
          <w:color w:val="C00000"/>
        </w:rPr>
        <w:t xml:space="preserve"> </w:t>
      </w:r>
      <w:r>
        <w:rPr>
          <w:rFonts w:ascii="Book Antiqua" w:hAnsi="Book Antiqua"/>
          <w:bCs/>
        </w:rPr>
        <w:t>du personnel suiv</w:t>
      </w:r>
      <w:r w:rsidR="009A5D07">
        <w:rPr>
          <w:rFonts w:ascii="Book Antiqua" w:hAnsi="Book Antiqua"/>
          <w:bCs/>
        </w:rPr>
        <w:t>e</w:t>
      </w:r>
      <w:r>
        <w:rPr>
          <w:rFonts w:ascii="Book Antiqua" w:hAnsi="Book Antiqua"/>
          <w:bCs/>
        </w:rPr>
        <w:t xml:space="preserve"> cette formation</w:t>
      </w:r>
      <w:r w:rsidR="009A5D07">
        <w:rPr>
          <w:rFonts w:ascii="Book Antiqua" w:hAnsi="Book Antiqua"/>
          <w:bCs/>
        </w:rPr>
        <w:t xml:space="preserve"> selon des modalités qui seront à déterminer</w:t>
      </w:r>
      <w:r>
        <w:rPr>
          <w:rFonts w:ascii="Book Antiqua" w:hAnsi="Book Antiqua"/>
          <w:bCs/>
        </w:rPr>
        <w:t>. Le directeur précise également que l’objectif est d’étendre ces formations aux animateurs au cours de l’année.</w:t>
      </w:r>
    </w:p>
    <w:p w14:paraId="39035AD6"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Tous les personnels de l’école, soit environ quarante personnes, ont par ailleurs bénéficié d’une visite médicale organisée par la médecine scolaire algérienne. </w:t>
      </w:r>
    </w:p>
    <w:p w14:paraId="50C08408"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S’agissant de l’accueil des élèves, le directeur rappelle qu’il existe bien une infirmerie dans l’école, même si aucune infirmière n’y est affectée pour le moment.</w:t>
      </w:r>
    </w:p>
    <w:p w14:paraId="0495FAE8"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Le registre des accidents a été remis à jour le jour même par Faiza. En ce qui concerne le matériel de premiers soins, le directeur indique que les produits manquants sont systématiquement remplacés. Les besoins seront encore mieux identifiés grâce à la commission Hygiène-Sécurité, notamment avec l’expertise médicale de M. </w:t>
      </w:r>
      <w:proofErr w:type="spellStart"/>
      <w:r>
        <w:rPr>
          <w:rFonts w:ascii="Book Antiqua" w:hAnsi="Book Antiqua"/>
          <w:bCs/>
        </w:rPr>
        <w:t>Bounab</w:t>
      </w:r>
      <w:proofErr w:type="spellEnd"/>
      <w:r>
        <w:rPr>
          <w:rFonts w:ascii="Book Antiqua" w:hAnsi="Book Antiqua"/>
          <w:bCs/>
        </w:rPr>
        <w:t>.</w:t>
      </w:r>
    </w:p>
    <w:p w14:paraId="08C73B26" w14:textId="77777777" w:rsidR="00887995" w:rsidRDefault="00887995">
      <w:pPr>
        <w:tabs>
          <w:tab w:val="left" w:pos="5103"/>
        </w:tabs>
        <w:spacing w:after="0" w:line="240" w:lineRule="auto"/>
        <w:jc w:val="both"/>
        <w:rPr>
          <w:rFonts w:ascii="Book Antiqua" w:hAnsi="Book Antiqua"/>
          <w:bCs/>
        </w:rPr>
      </w:pPr>
    </w:p>
    <w:p w14:paraId="5E34E25E" w14:textId="77777777" w:rsidR="0088799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7BB8"/>
          <w:sz w:val="24"/>
          <w:szCs w:val="24"/>
        </w:rPr>
        <w:t>HYGIENE</w:t>
      </w:r>
    </w:p>
    <w:p w14:paraId="2DDD0784" w14:textId="77777777" w:rsidR="00887995" w:rsidRDefault="00000000">
      <w:pPr>
        <w:spacing w:after="0" w:line="240" w:lineRule="auto"/>
        <w:rPr>
          <w:rFonts w:ascii="Book Antiqua" w:hAnsi="Book Antiqua"/>
          <w:b/>
          <w:color w:val="FF0000"/>
        </w:rPr>
      </w:pPr>
      <w:r>
        <w:rPr>
          <w:rFonts w:ascii="Times New Roman" w:eastAsia="Times New Roman" w:hAnsi="Times New Roman" w:cs="Times New Roman"/>
          <w:b/>
          <w:bCs/>
          <w:sz w:val="24"/>
          <w:szCs w:val="24"/>
        </w:rPr>
        <w:t>.</w:t>
      </w:r>
      <w:r>
        <w:rPr>
          <w:rFonts w:ascii="Book Antiqua" w:hAnsi="Book Antiqua"/>
          <w:b/>
          <w:color w:val="000000" w:themeColor="text1"/>
        </w:rPr>
        <w:t xml:space="preserve"> La question sur la mixité des toilettes en maternelle </w:t>
      </w:r>
      <w:r>
        <w:rPr>
          <w:rFonts w:ascii="Book Antiqua" w:hAnsi="Book Antiqua"/>
          <w:b/>
          <w:color w:val="FF0000"/>
        </w:rPr>
        <w:t>– Annexe 6</w:t>
      </w:r>
    </w:p>
    <w:p w14:paraId="51CD0BC9" w14:textId="77777777" w:rsidR="00D100B7" w:rsidRDefault="00D100B7">
      <w:pPr>
        <w:spacing w:after="0" w:line="240" w:lineRule="auto"/>
        <w:rPr>
          <w:rFonts w:ascii="Times New Roman" w:eastAsia="Times New Roman" w:hAnsi="Times New Roman" w:cs="Times New Roman"/>
          <w:b/>
          <w:bCs/>
          <w:color w:val="EE0000"/>
          <w:sz w:val="24"/>
          <w:szCs w:val="24"/>
        </w:rPr>
      </w:pPr>
    </w:p>
    <w:p w14:paraId="137624DA"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rappelle que, selon les textes officiels, les toilettes sont par défaut mixtes en école maternelle, ce qui ne pose généralement pas de difficulté à cet âge. Il précise que des portes ont été installées il y a deux ans, à la demande d’un parent, alors même que la mixité des sanitaires est la norme. Un parent souligne que la préoccupation actuelle concerne davantage l’hygiène. Le directeur indique qu’un soin particulier est apporté à ce point : deux toilettes ont été installées dans chaque classe de maternelle, les enfants ne s’y rendent jamais seuls, les ATSEM étant systématiquement présentes. Par ailleurs, trois agents de service supplémentaires ont été recrutés cette année, portant l’équipe à un effectif triple par rapport à il y a deux ans, ce qui garantit un entretien régulier et satisfaisant des locaux.</w:t>
      </w:r>
    </w:p>
    <w:p w14:paraId="36708721" w14:textId="77777777" w:rsidR="00887995" w:rsidRDefault="00887995">
      <w:pPr>
        <w:spacing w:after="0" w:line="240" w:lineRule="auto"/>
        <w:rPr>
          <w:rFonts w:ascii="Times New Roman" w:eastAsia="Times New Roman" w:hAnsi="Times New Roman" w:cs="Times New Roman"/>
          <w:sz w:val="24"/>
          <w:szCs w:val="24"/>
        </w:rPr>
      </w:pPr>
    </w:p>
    <w:p w14:paraId="15FCBEDA"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RESTAURATION SCOLAIRE</w:t>
      </w:r>
    </w:p>
    <w:p w14:paraId="1C327E13"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mise en route de la cuisine sur place</w:t>
      </w:r>
    </w:p>
    <w:p w14:paraId="581B6050"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L’arrivée de la diététicienne</w:t>
      </w:r>
    </w:p>
    <w:p w14:paraId="2D4ACCDB"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mise en place d’une une commission cantine  </w:t>
      </w:r>
    </w:p>
    <w:p w14:paraId="29A1C7B3"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Les repas proposés à la cantine semblent différents de ceux réellement proposés, comment garder la conformité des menus</w:t>
      </w:r>
    </w:p>
    <w:p w14:paraId="3E76E536"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Peu de propositions d'œufs, poissons, légumes ou végétariennes</w:t>
      </w:r>
    </w:p>
    <w:p w14:paraId="72441185"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Pas d’annonce de ce qu’il y a dans les assiettes des enfants.</w:t>
      </w:r>
    </w:p>
    <w:p w14:paraId="38611167"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Ils ont à peine le temps de finir leur plat.</w:t>
      </w:r>
    </w:p>
    <w:p w14:paraId="7EE58072"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Les verres en plastique sont trop légers et souples pour les petits.</w:t>
      </w:r>
    </w:p>
    <w:p w14:paraId="457D820F"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Est-ce que la nourriture est testée, quand les repas sont-ils confectionnés sur place surtout pour les familles touchées par les allergies alimentaires</w:t>
      </w:r>
    </w:p>
    <w:p w14:paraId="7AF361F9" w14:textId="77777777" w:rsidR="00887995" w:rsidRDefault="00887995">
      <w:pPr>
        <w:spacing w:after="0" w:line="240" w:lineRule="auto"/>
        <w:rPr>
          <w:rFonts w:ascii="Book Antiqua" w:hAnsi="Book Antiqua"/>
          <w:b/>
          <w:color w:val="000000" w:themeColor="text1"/>
        </w:rPr>
      </w:pPr>
    </w:p>
    <w:p w14:paraId="66027634"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indique qu’il ne répondra qu’aux points prioritaires, la plupart des questions relevant de la future commission cantine ou ayant déjà été traitées. Il rappelle qu’une diététicienne est bien présente et disponible pour l’établissement. Une fois l’organisation stabilisée, un chef cuisinier sera également affecté à demeure dans l’école. Une commission cantine va être constituée : le directeur invite les parents volontaires à s’y investir. Cette commission réunira le directeur, le chef cuisinier, éventuellement des enseignants et le directeur général d’ALREST, qui participera afin d’être à l’écoute des besoins. Une maman s’est portée volontaire pour rassembler 5 à 6 parents. Une date sera prochainement fixée pour réunir l’ensemble du groupe et aborder les questions.</w:t>
      </w:r>
    </w:p>
    <w:p w14:paraId="077DA6B3" w14:textId="6BF9A831" w:rsidR="00887995" w:rsidRDefault="00000000">
      <w:pPr>
        <w:tabs>
          <w:tab w:val="left" w:pos="5103"/>
        </w:tabs>
        <w:spacing w:after="0" w:line="240" w:lineRule="auto"/>
        <w:jc w:val="both"/>
        <w:rPr>
          <w:rFonts w:ascii="Book Antiqua" w:hAnsi="Book Antiqua"/>
          <w:bCs/>
        </w:rPr>
      </w:pPr>
      <w:r>
        <w:rPr>
          <w:rFonts w:ascii="Book Antiqua" w:hAnsi="Book Antiqua"/>
          <w:bCs/>
        </w:rPr>
        <w:lastRenderedPageBreak/>
        <w:t>Concernant le temps nécessaire aux enfants pour terminer leurs repas, le directeur rappelle que trois A</w:t>
      </w:r>
      <w:r w:rsidR="009A5D07">
        <w:rPr>
          <w:rFonts w:ascii="Book Antiqua" w:hAnsi="Book Antiqua"/>
          <w:bCs/>
        </w:rPr>
        <w:t>T</w:t>
      </w:r>
      <w:r>
        <w:rPr>
          <w:rFonts w:ascii="Book Antiqua" w:hAnsi="Book Antiqua"/>
          <w:bCs/>
        </w:rPr>
        <w:t xml:space="preserve">SEM seront affectées à la cantine à partir de mercredi, afin de renforcer l’encadrement. </w:t>
      </w:r>
    </w:p>
    <w:p w14:paraId="7A70D387"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Il précise que la nourriture est testée régulièrement : ALREST dispose de sa propre commission d’hygiène, procède à des analyses quotidiennes et conserve systématiquement un plat témoin, comme la réglementation l’exige. Un parent demande si les plats servis peuvent être conformes aux menus annoncés ; le directeur répond que cela sera possible lorsque la cuisine de l’école sera pleinement opérationnelle. Pour l’instant, ALREST doit adapter les menus car les repas ne peuvent pas encore être préparés sur place.</w:t>
      </w:r>
    </w:p>
    <w:p w14:paraId="556FCC37"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Enfin, la question des gobelets en plastique, jugés trop légers et trop souples, est de nouveau soulevée. Ce point avait déjà été discuté il y a deux ans et deux propositions de remplacement avaient été refusées par le Conseil d’école. La future commission cantine aura la responsabilité de valider une solution durable.</w:t>
      </w:r>
    </w:p>
    <w:p w14:paraId="3CFA42A8" w14:textId="77777777" w:rsidR="00887995" w:rsidRDefault="00887995">
      <w:pPr>
        <w:tabs>
          <w:tab w:val="left" w:pos="5103"/>
        </w:tabs>
        <w:spacing w:after="0" w:line="240" w:lineRule="auto"/>
        <w:jc w:val="both"/>
        <w:rPr>
          <w:rFonts w:ascii="Book Antiqua" w:hAnsi="Book Antiqua"/>
          <w:bCs/>
        </w:rPr>
      </w:pPr>
    </w:p>
    <w:p w14:paraId="67DBF75A" w14:textId="77777777" w:rsidR="00887995" w:rsidRPr="00001A71" w:rsidRDefault="00000000">
      <w:pPr>
        <w:spacing w:after="0" w:line="240" w:lineRule="auto"/>
        <w:rPr>
          <w:rFonts w:ascii="Times New Roman" w:eastAsia="Times New Roman" w:hAnsi="Times New Roman" w:cs="Times New Roman"/>
          <w:b/>
          <w:bCs/>
          <w:color w:val="007BB8"/>
          <w:sz w:val="24"/>
          <w:szCs w:val="24"/>
        </w:rPr>
      </w:pPr>
      <w:r w:rsidRPr="00001A71">
        <w:rPr>
          <w:rFonts w:ascii="Times New Roman" w:eastAsia="Times New Roman" w:hAnsi="Times New Roman" w:cs="Times New Roman"/>
          <w:b/>
          <w:bCs/>
          <w:color w:val="007BB8"/>
          <w:sz w:val="24"/>
          <w:szCs w:val="24"/>
        </w:rPr>
        <w:t>TEMPS DE LA PAUSE MERIDIENNE</w:t>
      </w:r>
    </w:p>
    <w:p w14:paraId="7CAD2D1B" w14:textId="77777777" w:rsidR="00887995" w:rsidRPr="00001A71" w:rsidRDefault="00000000">
      <w:pPr>
        <w:spacing w:after="0" w:line="240" w:lineRule="auto"/>
        <w:rPr>
          <w:rFonts w:ascii="Book Antiqua" w:hAnsi="Book Antiqua"/>
          <w:b/>
        </w:rPr>
      </w:pPr>
      <w:r w:rsidRPr="00001A71">
        <w:rPr>
          <w:rFonts w:ascii="Book Antiqua" w:hAnsi="Book Antiqua"/>
          <w:b/>
        </w:rPr>
        <w:t>. Le rôle des animateurs</w:t>
      </w:r>
    </w:p>
    <w:p w14:paraId="1AA856DA" w14:textId="77777777" w:rsidR="00887995" w:rsidRPr="003A43D0" w:rsidRDefault="00000000">
      <w:pPr>
        <w:spacing w:after="0" w:line="240" w:lineRule="auto"/>
        <w:rPr>
          <w:rFonts w:ascii="Book Antiqua" w:hAnsi="Book Antiqua"/>
          <w:b/>
        </w:rPr>
      </w:pPr>
      <w:r w:rsidRPr="003A43D0">
        <w:rPr>
          <w:rFonts w:ascii="Book Antiqua" w:hAnsi="Book Antiqua"/>
          <w:b/>
        </w:rPr>
        <w:t>. L’impossibilité pour les filles de jouer au basket-ball, l’accès au terrain leur est refusé, quelle solution est possible pour contenter tout le monde</w:t>
      </w:r>
    </w:p>
    <w:p w14:paraId="4718AE5B" w14:textId="77777777" w:rsidR="00887995" w:rsidRPr="003A43D0" w:rsidRDefault="00887995">
      <w:pPr>
        <w:spacing w:after="0" w:line="240" w:lineRule="auto"/>
        <w:rPr>
          <w:rFonts w:ascii="Book Antiqua" w:hAnsi="Book Antiqua"/>
          <w:b/>
        </w:rPr>
      </w:pPr>
    </w:p>
    <w:p w14:paraId="18E5A5A3" w14:textId="05A39124" w:rsidR="00887995" w:rsidRDefault="00000000">
      <w:pPr>
        <w:tabs>
          <w:tab w:val="left" w:pos="5103"/>
        </w:tabs>
        <w:spacing w:after="0" w:line="240" w:lineRule="auto"/>
        <w:jc w:val="both"/>
        <w:rPr>
          <w:rFonts w:ascii="Book Antiqua" w:hAnsi="Book Antiqua"/>
          <w:bCs/>
        </w:rPr>
      </w:pPr>
      <w:r w:rsidRPr="003A43D0">
        <w:rPr>
          <w:rFonts w:ascii="Book Antiqua" w:hAnsi="Book Antiqua"/>
          <w:bCs/>
        </w:rPr>
        <w:t xml:space="preserve">Le Directeur précise que les animateurs, au nombre de 12, sont chargés d’encadrer et de surveiller les élèves durant la pause méridienne. Les élèves disposent </w:t>
      </w:r>
      <w:r>
        <w:rPr>
          <w:rFonts w:ascii="Book Antiqua" w:hAnsi="Book Antiqua"/>
          <w:bCs/>
        </w:rPr>
        <w:t>de plusieurs espaces : deux terrains de sport, la grande cour et la cour des maternelles. Les animateurs organisent des rotations pour que les élèves puissent accéder à chacun de ces espaces. Le directeur souligne qu’il reste des points à améliorer, et que le travail pour optimiser l’encadrement se poursuit.</w:t>
      </w:r>
    </w:p>
    <w:p w14:paraId="3D102A1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Concernant la pratique du basket par les filles, le directeur indique que la mixité est respectée sur le terrain de devant (football). Pour le terrain de basket derrière, la mixité est plus difficile à appliquer. Une organisation par roulement a été mise en place : les filles jouent en premier, suivies des garçons, afin de garantir un accès serein et équitable à tous.</w:t>
      </w:r>
    </w:p>
    <w:p w14:paraId="302C9AD0" w14:textId="77777777" w:rsidR="00887995" w:rsidRDefault="00887995">
      <w:pPr>
        <w:spacing w:after="0" w:line="240" w:lineRule="auto"/>
        <w:rPr>
          <w:rFonts w:ascii="Times New Roman" w:eastAsia="Times New Roman" w:hAnsi="Times New Roman" w:cs="Times New Roman"/>
          <w:sz w:val="24"/>
          <w:szCs w:val="24"/>
        </w:rPr>
      </w:pPr>
    </w:p>
    <w:p w14:paraId="3A3BF634"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ACTIVITES PERSCOLAIRES</w:t>
      </w:r>
    </w:p>
    <w:p w14:paraId="2960FE29"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Certains parents sont déçus du peu de propositions pour le périscolaire pour la MS</w:t>
      </w:r>
    </w:p>
    <w:p w14:paraId="0903397F"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gestion des goûters au périscolaire : Il semble que les petits se retrouvent avec des grands, que la surveillance soit insuffisante et qu'on leur prenne leurs goûters </w:t>
      </w:r>
    </w:p>
    <w:p w14:paraId="5BC1855E"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Le suivi de l’équipe PEH quant aux prestations des intervenants extérieurs. Comment s’assurer de la qualité des enseignements fournis durant ce temps.</w:t>
      </w:r>
    </w:p>
    <w:p w14:paraId="2A2644E3"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Enquête auprès des parents pour avoir l’idée d’autres activités</w:t>
      </w:r>
    </w:p>
    <w:p w14:paraId="192D74DC"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Les ressources à trouver chez les parents</w:t>
      </w:r>
    </w:p>
    <w:p w14:paraId="7FE8DED4" w14:textId="77777777" w:rsidR="00887995" w:rsidRDefault="00887995">
      <w:pPr>
        <w:spacing w:after="0" w:line="240" w:lineRule="auto"/>
        <w:rPr>
          <w:rFonts w:ascii="Book Antiqua" w:hAnsi="Book Antiqua"/>
          <w:b/>
          <w:color w:val="000000" w:themeColor="text1"/>
        </w:rPr>
      </w:pPr>
    </w:p>
    <w:p w14:paraId="23B97316"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Le Directeur demande aux enseignants des petites et moyennes sections de rechercher des intervenants pour les activités périscolaires du second semestre. </w:t>
      </w:r>
    </w:p>
    <w:p w14:paraId="1C80E770" w14:textId="009397A3"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Concernant le goûter, la situation </w:t>
      </w:r>
      <w:r w:rsidR="003A43D0">
        <w:rPr>
          <w:rFonts w:ascii="Book Antiqua" w:hAnsi="Book Antiqua"/>
          <w:bCs/>
        </w:rPr>
        <w:t>s’</w:t>
      </w:r>
      <w:r>
        <w:rPr>
          <w:rFonts w:ascii="Book Antiqua" w:hAnsi="Book Antiqua"/>
          <w:bCs/>
        </w:rPr>
        <w:t>est nettement améliorée par rapport à l’année précédente : tous les enfants sont accompagnés derrière l’école, et les incidents, tels que des vols de goûter, sont rapidement gérés par le personnel. Le directeur rappelle que quatre animateurs sont désormais présents, au lieu de deux, et qu’ils doivent encadrer les élèves sans utiliser de téléphone portable. En cas de pluie, un essai sera réalisé pour organiser le goûter dans la cuisine, en veillant à ce que les enfants soient assis et que la salle soit laissée en bon état après utilisation.</w:t>
      </w:r>
    </w:p>
    <w:p w14:paraId="183B825D"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Une enseignante souligne que les vols de goûter sont pris en charge par le personnel et profite de l’occasion pour demander aux parents délégués de rappeler aux familles de ne pas envoyer de paquets de bonbons, de chips ou de boissons gazeuses avec les enfants. Le directeur ajoute que les jeux personnels ne doivent pas non plus être apportés à l’école et invite les parents à veiller au respect de cette consigne.</w:t>
      </w:r>
    </w:p>
    <w:p w14:paraId="3E04F8FC" w14:textId="77777777" w:rsidR="00887995" w:rsidRDefault="00887995">
      <w:pPr>
        <w:tabs>
          <w:tab w:val="left" w:pos="5103"/>
        </w:tabs>
        <w:spacing w:after="0" w:line="240" w:lineRule="auto"/>
        <w:jc w:val="both"/>
        <w:rPr>
          <w:rFonts w:ascii="Book Antiqua" w:hAnsi="Book Antiqua"/>
          <w:bCs/>
        </w:rPr>
      </w:pPr>
    </w:p>
    <w:p w14:paraId="5FD0B529"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 xml:space="preserve">PROJETS </w:t>
      </w:r>
    </w:p>
    <w:p w14:paraId="64C2C906"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Les sorties et les projets scolaires : La nécessité d’en intégrer plus dans le planning car il y a le besoin des enfants de sortir des murs de l’école et de découvrir autre chose.</w:t>
      </w:r>
    </w:p>
    <w:p w14:paraId="1FA6D0EF"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question sur l'organisation d'un carnaval </w:t>
      </w:r>
    </w:p>
    <w:p w14:paraId="5DAA2DED"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L’école verte, végétalisation des espaces, gestion des déchets, respect de l’environnement, espace potager, pancartes pour les salles d’eau, gestion de l’eau, zéro plastique, création d’un comité dédié</w:t>
      </w:r>
    </w:p>
    <w:p w14:paraId="64B0B36A"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L’ouverture d’une classe de musique</w:t>
      </w:r>
    </w:p>
    <w:p w14:paraId="69DFCCEF" w14:textId="77777777" w:rsidR="00887995" w:rsidRDefault="00887995">
      <w:pPr>
        <w:tabs>
          <w:tab w:val="left" w:pos="1100"/>
        </w:tabs>
        <w:spacing w:after="0" w:line="240" w:lineRule="auto"/>
        <w:rPr>
          <w:rFonts w:ascii="Book Antiqua" w:hAnsi="Book Antiqua"/>
          <w:b/>
          <w:color w:val="000000" w:themeColor="text1"/>
        </w:rPr>
      </w:pPr>
    </w:p>
    <w:p w14:paraId="49C5EE73"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lastRenderedPageBreak/>
        <w:t xml:space="preserve">Le Directeur rappelle que l’an dernier, de nombreux projets ont été réalisés en classe. La règle générale prévoit qu’au moins un projet pédagogique spécifique ou une sortie scolaire doit être organisé par période, et que chaque classe réalise au moins trois sorties dans l’année. Il précise qu’une sortie pédagogique doit être en lien avec le programme scolaire, et qu’il est important de trouver un équilibre entre les projets et les apprentissages, notamment en raison des horaires consacrés aux langues : français, arabe et anglais, conformément au </w:t>
      </w:r>
      <w:proofErr w:type="gramStart"/>
      <w:r>
        <w:rPr>
          <w:rFonts w:ascii="Book Antiqua" w:hAnsi="Book Antiqua"/>
          <w:bCs/>
        </w:rPr>
        <w:t>principe  de</w:t>
      </w:r>
      <w:proofErr w:type="gramEnd"/>
      <w:r>
        <w:rPr>
          <w:rFonts w:ascii="Book Antiqua" w:hAnsi="Book Antiqua"/>
          <w:bCs/>
        </w:rPr>
        <w:t xml:space="preserve"> la Mission Laïque Française.  Le directeur souligne que, dans le cadre du trilinguisme, des dérogations horaires sont appliquées, et que les enseignants répartissent le reste du temps entre les différentes disciplines, en intégrant les compétences transversales.</w:t>
      </w:r>
    </w:p>
    <w:p w14:paraId="495994C2" w14:textId="22211680"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Il a été décidé en conseil des maîtres que le carnaval sera organisé uniquement pour les maternelles en février, l’école élémentaire ayant déjà Halloween et </w:t>
      </w:r>
      <w:proofErr w:type="spellStart"/>
      <w:r>
        <w:rPr>
          <w:rFonts w:ascii="Book Antiqua" w:hAnsi="Book Antiqua"/>
          <w:bCs/>
        </w:rPr>
        <w:t>Yen</w:t>
      </w:r>
      <w:r w:rsidR="003A43D0">
        <w:rPr>
          <w:rFonts w:ascii="Book Antiqua" w:hAnsi="Book Antiqua"/>
          <w:bCs/>
        </w:rPr>
        <w:t>n</w:t>
      </w:r>
      <w:r>
        <w:rPr>
          <w:rFonts w:ascii="Book Antiqua" w:hAnsi="Book Antiqua"/>
          <w:bCs/>
        </w:rPr>
        <w:t>ayer</w:t>
      </w:r>
      <w:proofErr w:type="spellEnd"/>
      <w:r>
        <w:rPr>
          <w:rFonts w:ascii="Book Antiqua" w:hAnsi="Book Antiqua"/>
          <w:bCs/>
        </w:rPr>
        <w:t xml:space="preserve"> au programme. Pour les projets environnementaux, deux initiatives sont en cours de réflexion : la mise en place d’éco-délégués, pour réfléchir à des problématiques environnementales, et le projet « E.E.</w:t>
      </w:r>
      <w:r w:rsidR="003A43D0">
        <w:rPr>
          <w:rFonts w:ascii="Book Antiqua" w:hAnsi="Book Antiqua"/>
          <w:bCs/>
        </w:rPr>
        <w:t xml:space="preserve"> </w:t>
      </w:r>
      <w:r>
        <w:rPr>
          <w:rFonts w:ascii="Book Antiqua" w:hAnsi="Book Antiqua"/>
          <w:bCs/>
        </w:rPr>
        <w:t xml:space="preserve">Monde » (École-Entreprise-Monde) sur le développement durable, qui pourra concerner une ou plusieurs classes. </w:t>
      </w:r>
    </w:p>
    <w:p w14:paraId="0CACAE4C"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Compte tenu de l’intérêt des parents dans les questions écologiques, il est convenu de créer une commission développement durable. </w:t>
      </w:r>
    </w:p>
    <w:p w14:paraId="57A74897"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Enfin, pour la classe de musique, les modalités d’organisation ont été difficiles en début d’année. Il est désormais décidé de fonctionner davantage par projets pour optimiser le suivi pédagogique et l’implication des élèves. </w:t>
      </w:r>
    </w:p>
    <w:p w14:paraId="47989E6C" w14:textId="77777777" w:rsidR="00887995" w:rsidRDefault="00887995">
      <w:pPr>
        <w:tabs>
          <w:tab w:val="left" w:pos="5103"/>
        </w:tabs>
        <w:spacing w:after="0" w:line="240" w:lineRule="auto"/>
        <w:jc w:val="both"/>
        <w:rPr>
          <w:rFonts w:ascii="Book Antiqua" w:hAnsi="Book Antiqua"/>
          <w:bCs/>
        </w:rPr>
      </w:pPr>
    </w:p>
    <w:p w14:paraId="45027FB5"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PEDAGOGIE – PROGRAMMES – LANGUES</w:t>
      </w:r>
    </w:p>
    <w:p w14:paraId="0BEA20DE" w14:textId="77777777" w:rsidR="00887995" w:rsidRPr="000E19C6" w:rsidRDefault="00000000">
      <w:pPr>
        <w:spacing w:after="0" w:line="240" w:lineRule="auto"/>
        <w:rPr>
          <w:rFonts w:ascii="Book Antiqua" w:hAnsi="Book Antiqua"/>
          <w:b/>
        </w:rPr>
      </w:pPr>
      <w:r w:rsidRPr="000E19C6">
        <w:rPr>
          <w:rFonts w:ascii="Book Antiqua" w:hAnsi="Book Antiqua"/>
          <w:b/>
        </w:rPr>
        <w:t>. L’interrogation des familles sur la manière dont l’école garantit la couverture du programme pour des passages sereins dans les classes supérieures</w:t>
      </w:r>
    </w:p>
    <w:p w14:paraId="2FFB9D85" w14:textId="77777777" w:rsidR="00887995" w:rsidRPr="000E19C6" w:rsidRDefault="00887995">
      <w:pPr>
        <w:tabs>
          <w:tab w:val="left" w:pos="5103"/>
        </w:tabs>
        <w:spacing w:after="0" w:line="240" w:lineRule="auto"/>
        <w:jc w:val="both"/>
        <w:rPr>
          <w:rFonts w:ascii="Book Antiqua" w:hAnsi="Book Antiqua"/>
          <w:bCs/>
        </w:rPr>
      </w:pPr>
    </w:p>
    <w:p w14:paraId="62D6CBFC" w14:textId="6A690331" w:rsidR="00887995" w:rsidRPr="000E19C6" w:rsidRDefault="00000000">
      <w:pPr>
        <w:tabs>
          <w:tab w:val="left" w:pos="5103"/>
        </w:tabs>
        <w:spacing w:after="0" w:line="240" w:lineRule="auto"/>
        <w:jc w:val="both"/>
        <w:rPr>
          <w:rFonts w:ascii="Book Antiqua" w:hAnsi="Book Antiqua"/>
          <w:bCs/>
        </w:rPr>
      </w:pPr>
      <w:r w:rsidRPr="000E19C6">
        <w:rPr>
          <w:rFonts w:ascii="Book Antiqua" w:hAnsi="Book Antiqua"/>
          <w:bCs/>
        </w:rPr>
        <w:t>Le Directeur rappelle que l’établissement met tout en œuvre pour assurer le respect du programme français comme expliqué préalablement, et précise que certaines activités seront ajustées afin de mieux équilibrer les exigences pédagogiques et les contraintes financières, certaines activités étant particulièrement coûteuses.</w:t>
      </w:r>
    </w:p>
    <w:p w14:paraId="655C6620" w14:textId="77777777" w:rsidR="00887995" w:rsidRDefault="00000000">
      <w:pPr>
        <w:tabs>
          <w:tab w:val="left" w:pos="5103"/>
        </w:tabs>
        <w:spacing w:after="0" w:line="240" w:lineRule="auto"/>
        <w:jc w:val="both"/>
        <w:rPr>
          <w:rFonts w:ascii="Book Antiqua" w:hAnsi="Book Antiqua"/>
          <w:bCs/>
        </w:rPr>
      </w:pPr>
      <w:r w:rsidRPr="000E19C6">
        <w:rPr>
          <w:rFonts w:ascii="Book Antiqua" w:hAnsi="Book Antiqua"/>
          <w:bCs/>
        </w:rPr>
        <w:t xml:space="preserve">Un parent souligne que, selon les résultats </w:t>
      </w:r>
      <w:r>
        <w:rPr>
          <w:rFonts w:ascii="Book Antiqua" w:hAnsi="Book Antiqua"/>
          <w:bCs/>
        </w:rPr>
        <w:t>des tests d’évaluations nationales communiqués, certains acquis semblent manquer pour le passage au niveau supérieur, ce qui suscite une inquiétude sur le maintien du niveau.</w:t>
      </w:r>
    </w:p>
    <w:p w14:paraId="24C6C2D4" w14:textId="283AF486" w:rsidR="00887995" w:rsidRDefault="00000000">
      <w:pPr>
        <w:tabs>
          <w:tab w:val="left" w:pos="5103"/>
        </w:tabs>
        <w:spacing w:after="0" w:line="240" w:lineRule="auto"/>
        <w:jc w:val="both"/>
        <w:rPr>
          <w:rFonts w:ascii="Book Antiqua" w:hAnsi="Book Antiqua"/>
          <w:bCs/>
        </w:rPr>
      </w:pPr>
      <w:r>
        <w:rPr>
          <w:rFonts w:ascii="Book Antiqua" w:hAnsi="Book Antiqua"/>
          <w:bCs/>
        </w:rPr>
        <w:t>Le directeur invite à la prudence dans l’interprétation de ces résultats, même si cette baisse est réelle. Il rappelle que ces évaluations sont réalisées à un instant T et qu’elles ne reflètent pas l’ensemble des compétences des élèves. Il souligne également que le public de l’école a évolué : avant la période COVID, la majorité des élèves provenait d’écoles d’entreprises, tandis qu’aujourd’hui, le public est plus hétérogène, ce qui peut influer sur les résultats.</w:t>
      </w:r>
      <w:r w:rsidR="000E19C6">
        <w:rPr>
          <w:rFonts w:ascii="Book Antiqua" w:hAnsi="Book Antiqua"/>
          <w:bCs/>
        </w:rPr>
        <w:t xml:space="preserve"> </w:t>
      </w:r>
      <w:r>
        <w:rPr>
          <w:rFonts w:ascii="Book Antiqua" w:hAnsi="Book Antiqua"/>
          <w:bCs/>
        </w:rPr>
        <w:t>Quoiqu’il en soit, l’équipe pédagogique œuvre pour la réussite de tous. La réduction du nombre d’élèves par classe permet déjà d’améliorer les conditions d’enseignement. De plus, dans les domaines où les résultats sont plus faibles, les enseignants mettent en place des actions de remédiation afin d’accompagner les élèves et de renforcer leurs acquis.</w:t>
      </w:r>
    </w:p>
    <w:p w14:paraId="782CF363"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Un enseignant rappelle par ailleurs que ces évaluations constituent un indicateur parmi d’autres : ce n’est que la deuxième année qu’elles sont passées du CP au CE2 dans l’établissement, le format a évolué et plusieurs domaines importants n’y sont pas évalués (langage oral, géométrie, matières d’éveil, etc.). Une autre enseignante précise que certains exercices, notamment en CP, sont chronométrés, alors que les élèves ne sont pas habitués à ce type de pratique, ce qui peut influencer les résultats.</w:t>
      </w:r>
    </w:p>
    <w:p w14:paraId="6F821BE4"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conclut en soulignant que, malgré la baisse observée, les résultats de l’école restent supérieurs aux moyennes nationales françaises et à celles de la zone. Il ajoute que les retours du LIAD confirment régulièrement que les élèves issus de la PEH présentent un très bon niveau global.</w:t>
      </w:r>
    </w:p>
    <w:p w14:paraId="6D74EEA4" w14:textId="77777777" w:rsidR="00887995" w:rsidRDefault="00887995">
      <w:pPr>
        <w:tabs>
          <w:tab w:val="left" w:pos="5103"/>
        </w:tabs>
        <w:spacing w:after="0" w:line="240" w:lineRule="auto"/>
        <w:jc w:val="both"/>
        <w:rPr>
          <w:rFonts w:ascii="Book Antiqua" w:hAnsi="Book Antiqua"/>
          <w:bCs/>
        </w:rPr>
      </w:pPr>
    </w:p>
    <w:p w14:paraId="39F3EA50"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L’assurance que l’enseignement de l’anglais correspond bien aux attendus du cycle 2 définis par l’éducation nationale</w:t>
      </w:r>
    </w:p>
    <w:p w14:paraId="5D70C5B8"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demande d’avoir une meilleure visibilité sur les objectifs et les compétences visés en anglais et en arabe, les contenus travaillés et les repères d’évaluation</w:t>
      </w:r>
    </w:p>
    <w:p w14:paraId="4A5E08B2"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xml:space="preserve">. La transmission des devoirs d’anglais via l’agenda (en plus de </w:t>
      </w:r>
      <w:proofErr w:type="spellStart"/>
      <w:r>
        <w:rPr>
          <w:rFonts w:ascii="Book Antiqua" w:hAnsi="Book Antiqua"/>
          <w:b/>
          <w:color w:val="000000" w:themeColor="text1"/>
        </w:rPr>
        <w:t>Educartable</w:t>
      </w:r>
      <w:proofErr w:type="spellEnd"/>
      <w:r>
        <w:rPr>
          <w:rFonts w:ascii="Book Antiqua" w:hAnsi="Book Antiqua"/>
          <w:b/>
          <w:color w:val="000000" w:themeColor="text1"/>
        </w:rPr>
        <w:t>) pour favoriser l’autonomie des enfants</w:t>
      </w:r>
    </w:p>
    <w:p w14:paraId="1480813D" w14:textId="77777777" w:rsidR="00887995" w:rsidRDefault="00887995">
      <w:pPr>
        <w:spacing w:after="0" w:line="240" w:lineRule="auto"/>
        <w:rPr>
          <w:rFonts w:ascii="Book Antiqua" w:hAnsi="Book Antiqua"/>
          <w:b/>
          <w:color w:val="000000" w:themeColor="text1"/>
        </w:rPr>
      </w:pPr>
    </w:p>
    <w:p w14:paraId="20EABC35"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Le Directeur rappelle que l’apprentissage des langues repose sur l’écoute et le goût de la langue, ce qui permet un progrès rapide une fois l’intérêt de l’enfant éveillé. Les programmes officiels, appliqués par les enseignants à la Petite Ecole, sont disponibles dans Eduscol, avec des repères de progressivité pour l’arabe et l’anglais, les parents peuvent s’y référer. </w:t>
      </w:r>
    </w:p>
    <w:p w14:paraId="6842F5D3" w14:textId="5432F1E5" w:rsidR="00887995" w:rsidRDefault="00000000">
      <w:pPr>
        <w:tabs>
          <w:tab w:val="left" w:pos="5103"/>
        </w:tabs>
        <w:spacing w:after="0" w:line="240" w:lineRule="auto"/>
        <w:jc w:val="both"/>
        <w:rPr>
          <w:rFonts w:ascii="Book Antiqua" w:hAnsi="Book Antiqua"/>
          <w:bCs/>
        </w:rPr>
      </w:pPr>
      <w:r>
        <w:rPr>
          <w:rFonts w:ascii="Book Antiqua" w:hAnsi="Book Antiqua"/>
          <w:bCs/>
        </w:rPr>
        <w:lastRenderedPageBreak/>
        <w:t>La coordonnatrice du pôle langue ajoute que pour le cycle 3, la programmation suit le Cambridge, permettant aux élèves de progresser au-delà du programme tout en assurant un sentiment de réussite. Cela répond aux exigences de l’éducation nationale.  En CM2, les élèves doivent atteindre le niveau A1 ou A2, ce qui n’est pas forcément acquis au collège.</w:t>
      </w:r>
    </w:p>
    <w:p w14:paraId="6BDD7ECF"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Concernant le suivi des compétences, les évaluations sont formatives : chaque cours inclut des évaluations et répétitions permettant de revenir sur les thèmes étudiés. Si un enfant ne suit pas le rythme, un rendez-vous avec les parents est proposé. De leur côté, les parents sont invités à contacter les enseignants dès qu’ils ont des questions, et les parents délégués sont sollicités pour relayer cette information.</w:t>
      </w:r>
    </w:p>
    <w:p w14:paraId="2B56BF44"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Il est rappelé aussi que les fichiers de langue sont arrivés ou vont arriver ce qui permettra une meilleure visibilité de ce qui est demandé.</w:t>
      </w:r>
    </w:p>
    <w:p w14:paraId="39F4551E" w14:textId="05E5D565" w:rsidR="00887995" w:rsidRDefault="00000000">
      <w:pPr>
        <w:tabs>
          <w:tab w:val="left" w:pos="5103"/>
        </w:tabs>
        <w:spacing w:after="0" w:line="240" w:lineRule="auto"/>
        <w:jc w:val="both"/>
        <w:rPr>
          <w:rFonts w:ascii="Book Antiqua" w:hAnsi="Book Antiqua"/>
          <w:bCs/>
        </w:rPr>
      </w:pPr>
      <w:r>
        <w:rPr>
          <w:rFonts w:ascii="Book Antiqua" w:hAnsi="Book Antiqua"/>
          <w:bCs/>
        </w:rPr>
        <w:t>Suite à la demande d’ajout de fiches supplémentaires en langue dans les classeurs, en moyenne section, une enseignante rappelle que les parents reçoivent en fin de période le cahier de travail accompagné d’un récapitulatif de ce qui a été fait. Ce point va être vérifié.</w:t>
      </w:r>
    </w:p>
    <w:p w14:paraId="6D722953" w14:textId="77777777" w:rsidR="00887995" w:rsidRDefault="00887995">
      <w:pPr>
        <w:tabs>
          <w:tab w:val="left" w:pos="5103"/>
        </w:tabs>
        <w:spacing w:after="0" w:line="240" w:lineRule="auto"/>
        <w:jc w:val="both"/>
        <w:rPr>
          <w:rFonts w:ascii="Book Antiqua" w:hAnsi="Book Antiqua"/>
          <w:bCs/>
        </w:rPr>
      </w:pPr>
    </w:p>
    <w:p w14:paraId="4FA855A7"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La charge des activités au second semestre – Chorale – Piscine – Théâtre – répétitions de fin d’année – pourrait entraîner le transfert de certaines activités durant la pause méridienne</w:t>
      </w:r>
    </w:p>
    <w:p w14:paraId="2A4F0940" w14:textId="77777777" w:rsidR="00D100B7" w:rsidRDefault="00D100B7">
      <w:pPr>
        <w:spacing w:after="0" w:line="240" w:lineRule="auto"/>
        <w:rPr>
          <w:rFonts w:ascii="Book Antiqua" w:hAnsi="Book Antiqua"/>
          <w:b/>
          <w:color w:val="000000" w:themeColor="text1"/>
        </w:rPr>
      </w:pPr>
    </w:p>
    <w:p w14:paraId="07EAD54B"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répond par la négative car les enfants ont besoin de repos et la mise en place de telles activités serait techniquement difficile.</w:t>
      </w:r>
    </w:p>
    <w:p w14:paraId="570547C1" w14:textId="77777777" w:rsidR="00887995" w:rsidRDefault="00887995">
      <w:pPr>
        <w:tabs>
          <w:tab w:val="left" w:pos="5103"/>
        </w:tabs>
        <w:spacing w:after="0" w:line="240" w:lineRule="auto"/>
        <w:jc w:val="both"/>
        <w:rPr>
          <w:rFonts w:ascii="Book Antiqua" w:hAnsi="Book Antiqua"/>
          <w:bCs/>
        </w:rPr>
      </w:pPr>
    </w:p>
    <w:p w14:paraId="009EA915"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ECOLE INCLUSIVE</w:t>
      </w:r>
    </w:p>
    <w:p w14:paraId="61C948AB" w14:textId="77777777" w:rsidR="00887995" w:rsidRDefault="00000000">
      <w:pPr>
        <w:spacing w:after="0" w:line="240" w:lineRule="auto"/>
        <w:rPr>
          <w:rFonts w:ascii="Book Antiqua" w:hAnsi="Book Antiqua"/>
          <w:b/>
          <w:color w:val="000000" w:themeColor="text1"/>
        </w:rPr>
      </w:pPr>
      <w:r>
        <w:rPr>
          <w:rFonts w:ascii="Book Antiqua" w:hAnsi="Book Antiqua"/>
          <w:b/>
          <w:color w:val="000000" w:themeColor="text1"/>
        </w:rPr>
        <w:t xml:space="preserve">. Le constat d’une hausse croissante du nombre d’élèves relevant de l’école inclusive – Troubles autisme, TDH, TSA, TDAH, DYS. L’ouverture d’une classe ULIS est demandée pour pallier aux difficultés des enseignants et pour le bien-être et la réussite de tous les élèves </w:t>
      </w:r>
      <w:r>
        <w:rPr>
          <w:rFonts w:ascii="Book Antiqua" w:hAnsi="Book Antiqua"/>
          <w:b/>
          <w:color w:val="FF0000"/>
        </w:rPr>
        <w:t>– Annexe 7</w:t>
      </w:r>
    </w:p>
    <w:p w14:paraId="01F5B140" w14:textId="77777777" w:rsidR="00887995" w:rsidRDefault="00887995">
      <w:pPr>
        <w:tabs>
          <w:tab w:val="left" w:pos="5103"/>
        </w:tabs>
        <w:spacing w:after="0" w:line="240" w:lineRule="auto"/>
        <w:jc w:val="both"/>
        <w:rPr>
          <w:rFonts w:ascii="Book Antiqua" w:hAnsi="Book Antiqua"/>
          <w:b/>
          <w:color w:val="EE0000"/>
          <w:sz w:val="24"/>
          <w:szCs w:val="24"/>
        </w:rPr>
      </w:pPr>
    </w:p>
    <w:p w14:paraId="499D9D1F" w14:textId="75E3650F" w:rsidR="00887995" w:rsidRDefault="00000000">
      <w:pPr>
        <w:tabs>
          <w:tab w:val="left" w:pos="5103"/>
        </w:tabs>
        <w:spacing w:after="0" w:line="240" w:lineRule="auto"/>
        <w:jc w:val="both"/>
        <w:rPr>
          <w:rFonts w:ascii="Book Antiqua" w:hAnsi="Book Antiqua"/>
          <w:bCs/>
        </w:rPr>
      </w:pPr>
      <w:r>
        <w:rPr>
          <w:rFonts w:ascii="Book Antiqua" w:hAnsi="Book Antiqua"/>
          <w:bCs/>
        </w:rPr>
        <w:t>Concernant la hausse croissante : le Directeur répond que non : nous avons moins d’EBEP (El</w:t>
      </w:r>
      <w:r w:rsidR="000E19C6">
        <w:rPr>
          <w:rFonts w:ascii="Book Antiqua" w:hAnsi="Book Antiqua"/>
          <w:bCs/>
        </w:rPr>
        <w:t>è</w:t>
      </w:r>
      <w:r>
        <w:rPr>
          <w:rFonts w:ascii="Book Antiqua" w:hAnsi="Book Antiqua"/>
          <w:bCs/>
        </w:rPr>
        <w:t>ves à Besoins Educatifs Particuliers).</w:t>
      </w:r>
    </w:p>
    <w:p w14:paraId="3EA182EF" w14:textId="197A63CF" w:rsidR="00887995" w:rsidRDefault="00000000">
      <w:pPr>
        <w:tabs>
          <w:tab w:val="left" w:pos="5103"/>
        </w:tabs>
        <w:spacing w:after="0" w:line="240" w:lineRule="auto"/>
        <w:jc w:val="both"/>
        <w:rPr>
          <w:rFonts w:ascii="Book Antiqua" w:hAnsi="Book Antiqua"/>
          <w:bCs/>
        </w:rPr>
      </w:pPr>
      <w:r>
        <w:rPr>
          <w:rFonts w:ascii="Book Antiqua" w:hAnsi="Book Antiqua"/>
          <w:bCs/>
        </w:rPr>
        <w:t xml:space="preserve">Concernant la demande de création d’une classe Ulis, le directeur indique que cette proposition n’est pas cohérente dans le contexte de l’établissement. Mme </w:t>
      </w:r>
      <w:proofErr w:type="spellStart"/>
      <w:r>
        <w:rPr>
          <w:rFonts w:ascii="Book Antiqua" w:hAnsi="Book Antiqua"/>
          <w:bCs/>
        </w:rPr>
        <w:t>Tif</w:t>
      </w:r>
      <w:r w:rsidR="000E19C6">
        <w:rPr>
          <w:rFonts w:ascii="Book Antiqua" w:hAnsi="Book Antiqua"/>
          <w:bCs/>
        </w:rPr>
        <w:t>aine</w:t>
      </w:r>
      <w:proofErr w:type="spellEnd"/>
      <w:r>
        <w:rPr>
          <w:rFonts w:ascii="Book Antiqua" w:hAnsi="Book Antiqua"/>
          <w:bCs/>
        </w:rPr>
        <w:t xml:space="preserve"> rappelle la définition d’une classe Ulis officielle : il s’agit d’un dispositif destiné à des élèves orientés médicalement, sur décision d’un médecin et d’une commission spécialisée. Ces classes accueillent des enfants présentant un même type de trouble, sans mélange des profils, et bénéficient d’un suivi pluridisciplinaire (médecin scolaire, infirmière) ainsi que d’un enseignant spécialisé. </w:t>
      </w:r>
    </w:p>
    <w:p w14:paraId="5528DF0B"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précise qu’en l’état, la création d’une classe Ulis dans l’établissement n’est ni pertinente ni adaptée. En revanche, à plus long terme, lorsque l’école atteindra environ 350 à 400 élèves, la mise en place d’un référent EBEP (enseignant avec un diplôme spécialisé) à mi-temps pourrait être envisagée afin d’accompagner les élèves à besoins éducatifs particuliers.</w:t>
      </w:r>
    </w:p>
    <w:p w14:paraId="1C018922" w14:textId="77777777" w:rsidR="00887995" w:rsidRDefault="00887995">
      <w:pPr>
        <w:tabs>
          <w:tab w:val="left" w:pos="5103"/>
        </w:tabs>
        <w:spacing w:after="0" w:line="240" w:lineRule="auto"/>
        <w:jc w:val="both"/>
        <w:rPr>
          <w:rFonts w:ascii="Book Antiqua" w:hAnsi="Book Antiqua"/>
          <w:bCs/>
        </w:rPr>
      </w:pPr>
    </w:p>
    <w:p w14:paraId="01F6928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À la question d’un parent concernant l’admission des élèves à besoins particuliers, le Directeur explique que celle-ci relève d’abord d’un diagnostic médical, qui détermine les besoins et les aménagements nécessaires. L’établissement, comme toute école, s’inscrit dans le cadre de l’école inclusive défini par la loi de 2005, mais ne peut accueillir un élève que si les conditions matérielles, humaines et pédagogiques permettent de répondre correctement à ses besoins.</w:t>
      </w:r>
    </w:p>
    <w:p w14:paraId="6B6103B6" w14:textId="77777777" w:rsidR="00887995" w:rsidRDefault="00887995">
      <w:pPr>
        <w:tabs>
          <w:tab w:val="left" w:pos="5103"/>
        </w:tabs>
        <w:spacing w:after="0" w:line="240" w:lineRule="auto"/>
        <w:jc w:val="both"/>
        <w:rPr>
          <w:rFonts w:ascii="Book Antiqua" w:hAnsi="Book Antiqua"/>
          <w:bCs/>
        </w:rPr>
      </w:pPr>
    </w:p>
    <w:p w14:paraId="03D84AD2"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Le Directeur rappelle également que lorsqu’un enseignant repère un trouble éventuel, il rencontre les parents afin de les inviter, si nécessaire, à engager des bilans spécialisés. L’école ne pose aucun diagnostic : elle conseille et accompagne les familles.</w:t>
      </w:r>
    </w:p>
    <w:p w14:paraId="1BBAFB7C" w14:textId="77777777" w:rsidR="00887995" w:rsidRDefault="00887995">
      <w:pPr>
        <w:tabs>
          <w:tab w:val="left" w:pos="5103"/>
        </w:tabs>
        <w:spacing w:after="0" w:line="240" w:lineRule="auto"/>
        <w:jc w:val="both"/>
        <w:rPr>
          <w:rFonts w:ascii="Book Antiqua" w:hAnsi="Book Antiqua"/>
          <w:bCs/>
        </w:rPr>
      </w:pPr>
    </w:p>
    <w:p w14:paraId="6F4E896E" w14:textId="77777777" w:rsidR="00887995" w:rsidRDefault="00000000">
      <w:pPr>
        <w:tabs>
          <w:tab w:val="left" w:pos="5103"/>
        </w:tabs>
        <w:spacing w:after="0" w:line="240" w:lineRule="auto"/>
        <w:jc w:val="both"/>
        <w:rPr>
          <w:rFonts w:ascii="Book Antiqua" w:hAnsi="Book Antiqua"/>
          <w:bCs/>
        </w:rPr>
      </w:pPr>
      <w:r>
        <w:rPr>
          <w:rFonts w:ascii="Book Antiqua" w:hAnsi="Book Antiqua"/>
          <w:bCs/>
        </w:rPr>
        <w:t>Un parent délégué insiste enfin sur la nécessité, pour tous, de faire preuve de bienveillance. Les situations concernant les élèves à besoins particuliers doivent rester du ressort exclusif de la direction, de l’équipe pédagogique et des familles. Il ne s’agit en aucun cas de stigmatiser un enfant, mais d’assurer, dans un climat d’empathie et de respect, une collaboration efficace entre l’école et les parents pour favoriser la réussite de chacun.</w:t>
      </w:r>
    </w:p>
    <w:p w14:paraId="32FB2272" w14:textId="77777777" w:rsidR="00887995" w:rsidRDefault="00887995">
      <w:pPr>
        <w:tabs>
          <w:tab w:val="left" w:pos="5103"/>
        </w:tabs>
        <w:spacing w:after="0" w:line="240" w:lineRule="auto"/>
        <w:jc w:val="both"/>
        <w:rPr>
          <w:rFonts w:ascii="Book Antiqua" w:hAnsi="Book Antiqua"/>
          <w:b/>
          <w:color w:val="0070C0"/>
        </w:rPr>
      </w:pPr>
    </w:p>
    <w:p w14:paraId="67652F07" w14:textId="77777777" w:rsidR="00887995" w:rsidRDefault="00000000">
      <w:pPr>
        <w:tabs>
          <w:tab w:val="left" w:pos="5103"/>
        </w:tabs>
        <w:spacing w:after="0" w:line="240" w:lineRule="auto"/>
        <w:jc w:val="both"/>
        <w:rPr>
          <w:rFonts w:ascii="Book Antiqua" w:hAnsi="Book Antiqua"/>
          <w:b/>
          <w:color w:val="0070C0"/>
        </w:rPr>
      </w:pPr>
      <w:r>
        <w:rPr>
          <w:rFonts w:ascii="Book Antiqua" w:hAnsi="Book Antiqua"/>
          <w:b/>
          <w:color w:val="0070C0"/>
        </w:rPr>
        <w:t>DIVERS</w:t>
      </w:r>
    </w:p>
    <w:p w14:paraId="2FCA018D" w14:textId="77777777" w:rsidR="00887995" w:rsidRDefault="00000000">
      <w:pPr>
        <w:tabs>
          <w:tab w:val="left" w:pos="5103"/>
        </w:tabs>
        <w:spacing w:after="0" w:line="240" w:lineRule="auto"/>
        <w:jc w:val="both"/>
        <w:rPr>
          <w:rFonts w:ascii="Book Antiqua" w:hAnsi="Book Antiqua"/>
        </w:rPr>
      </w:pPr>
      <w:r>
        <w:rPr>
          <w:rFonts w:ascii="Book Antiqua" w:hAnsi="Book Antiqua"/>
          <w:b/>
          <w:bCs/>
        </w:rPr>
        <w:t>. Suite au déménagement, quel est le statut légal de l’école vis-à-vis des autorités algériennes</w:t>
      </w:r>
    </w:p>
    <w:p w14:paraId="73AA482D" w14:textId="77777777" w:rsidR="00887995" w:rsidRDefault="00000000">
      <w:pPr>
        <w:tabs>
          <w:tab w:val="left" w:pos="5103"/>
        </w:tabs>
        <w:spacing w:after="0" w:line="240" w:lineRule="auto"/>
        <w:jc w:val="both"/>
        <w:rPr>
          <w:rFonts w:ascii="Book Antiqua" w:hAnsi="Book Antiqua"/>
        </w:rPr>
      </w:pPr>
      <w:r>
        <w:rPr>
          <w:rFonts w:ascii="Book Antiqua" w:hAnsi="Book Antiqua"/>
        </w:rPr>
        <w:lastRenderedPageBreak/>
        <w:t xml:space="preserve">Le Directeur précise que le statut légal de l’établissement est pleinement conforme aux exigences des autorités algériennes. L’école relève du décret présidentiel de 2006, et la nouvelle école dispose par ailleurs d’un certificat de conformité. A ce titre la situation réglementaire de l’établissement est parfaitement en règle. </w:t>
      </w:r>
    </w:p>
    <w:p w14:paraId="669FCAE6" w14:textId="77777777" w:rsidR="00887995" w:rsidRDefault="00887995">
      <w:pPr>
        <w:tabs>
          <w:tab w:val="left" w:pos="5103"/>
        </w:tabs>
        <w:spacing w:after="0" w:line="240" w:lineRule="auto"/>
        <w:jc w:val="both"/>
        <w:rPr>
          <w:rFonts w:ascii="Book Antiqua" w:hAnsi="Book Antiqua"/>
        </w:rPr>
      </w:pPr>
    </w:p>
    <w:p w14:paraId="1B37D0C5" w14:textId="77777777" w:rsidR="00887995" w:rsidRDefault="00000000">
      <w:pPr>
        <w:tabs>
          <w:tab w:val="left" w:pos="5103"/>
        </w:tabs>
        <w:spacing w:after="0" w:line="240" w:lineRule="auto"/>
        <w:jc w:val="both"/>
        <w:rPr>
          <w:rFonts w:ascii="Book Antiqua" w:hAnsi="Book Antiqua"/>
          <w:b/>
          <w:bCs/>
        </w:rPr>
      </w:pPr>
      <w:r>
        <w:rPr>
          <w:rFonts w:ascii="Book Antiqua" w:hAnsi="Book Antiqua"/>
          <w:b/>
          <w:bCs/>
        </w:rPr>
        <w:t>. Prise en charge du financement des manuels scolaires par les familles afin d’éviter le retard récurrent observé depuis 2 années – Solution réaliste et adaptée</w:t>
      </w:r>
    </w:p>
    <w:p w14:paraId="0EDBAB9A" w14:textId="77777777" w:rsidR="00D100B7" w:rsidRDefault="00D100B7">
      <w:pPr>
        <w:tabs>
          <w:tab w:val="left" w:pos="5103"/>
        </w:tabs>
        <w:spacing w:after="0" w:line="240" w:lineRule="auto"/>
        <w:jc w:val="both"/>
        <w:rPr>
          <w:rFonts w:ascii="Book Antiqua" w:hAnsi="Book Antiqua"/>
        </w:rPr>
      </w:pPr>
    </w:p>
    <w:p w14:paraId="4750C8AB" w14:textId="77777777" w:rsidR="00887995" w:rsidRDefault="00000000">
      <w:pPr>
        <w:tabs>
          <w:tab w:val="left" w:pos="5103"/>
        </w:tabs>
        <w:spacing w:after="0" w:line="240" w:lineRule="auto"/>
        <w:jc w:val="both"/>
        <w:rPr>
          <w:rFonts w:ascii="Book Antiqua" w:hAnsi="Book Antiqua"/>
        </w:rPr>
      </w:pPr>
      <w:r>
        <w:rPr>
          <w:rFonts w:ascii="Book Antiqua" w:hAnsi="Book Antiqua"/>
        </w:rPr>
        <w:t>A l’issue des échanges, il est convenu que la PEH poursuivra l’achat des manuels scolaires, tout en maintenant un calendrier permettant d’attendre autant que possible l’arrivée des spécimens afin de choisir les meilleurs manuels pour les élèves.</w:t>
      </w:r>
    </w:p>
    <w:p w14:paraId="012F1D52" w14:textId="77777777" w:rsidR="00887995" w:rsidRDefault="00887995">
      <w:pPr>
        <w:tabs>
          <w:tab w:val="left" w:pos="5103"/>
        </w:tabs>
        <w:spacing w:after="0" w:line="240" w:lineRule="auto"/>
        <w:jc w:val="both"/>
        <w:rPr>
          <w:rFonts w:ascii="Book Antiqua" w:hAnsi="Book Antiqua"/>
        </w:rPr>
      </w:pPr>
    </w:p>
    <w:p w14:paraId="07847410" w14:textId="77777777" w:rsidR="00887995" w:rsidRDefault="00000000">
      <w:pPr>
        <w:tabs>
          <w:tab w:val="left" w:pos="5103"/>
        </w:tabs>
        <w:spacing w:after="0" w:line="240" w:lineRule="auto"/>
        <w:jc w:val="both"/>
        <w:rPr>
          <w:rFonts w:ascii="Book Antiqua" w:hAnsi="Book Antiqua"/>
          <w:b/>
          <w:bCs/>
        </w:rPr>
      </w:pPr>
      <w:r>
        <w:rPr>
          <w:rFonts w:ascii="Arial" w:hAnsi="Arial" w:cs="Arial"/>
          <w:b/>
          <w:bCs/>
          <w:color w:val="222222"/>
          <w:shd w:val="clear" w:color="auto" w:fill="FFFFFF"/>
        </w:rPr>
        <w:t>.</w:t>
      </w:r>
      <w:r>
        <w:rPr>
          <w:rFonts w:ascii="Book Antiqua" w:hAnsi="Book Antiqua"/>
          <w:b/>
          <w:bCs/>
        </w:rPr>
        <w:t xml:space="preserve"> Les informations sur le départ en congé maternité : Date, remplacement</w:t>
      </w:r>
    </w:p>
    <w:p w14:paraId="3302930C" w14:textId="77777777" w:rsidR="00D100B7" w:rsidRDefault="00D100B7">
      <w:pPr>
        <w:tabs>
          <w:tab w:val="left" w:pos="5103"/>
        </w:tabs>
        <w:spacing w:after="0" w:line="240" w:lineRule="auto"/>
        <w:jc w:val="both"/>
        <w:rPr>
          <w:rFonts w:ascii="Book Antiqua" w:hAnsi="Book Antiqua"/>
        </w:rPr>
      </w:pPr>
    </w:p>
    <w:p w14:paraId="7F652FCC" w14:textId="597F4687" w:rsidR="00887995" w:rsidRDefault="00000000">
      <w:pPr>
        <w:tabs>
          <w:tab w:val="left" w:pos="5103"/>
        </w:tabs>
        <w:spacing w:after="0" w:line="240" w:lineRule="auto"/>
        <w:jc w:val="both"/>
        <w:rPr>
          <w:rFonts w:ascii="Book Antiqua" w:hAnsi="Book Antiqua"/>
        </w:rPr>
      </w:pPr>
      <w:r>
        <w:rPr>
          <w:rFonts w:ascii="Book Antiqua" w:hAnsi="Book Antiqua"/>
        </w:rPr>
        <w:t>Le Directeur indique que ce congé devrait s’étendre approximativement de janvier à fin mai</w:t>
      </w:r>
      <w:r w:rsidR="000E19C6">
        <w:rPr>
          <w:rFonts w:ascii="Book Antiqua" w:hAnsi="Book Antiqua"/>
        </w:rPr>
        <w:t xml:space="preserve"> 2026</w:t>
      </w:r>
      <w:r>
        <w:rPr>
          <w:rFonts w:ascii="Book Antiqua" w:hAnsi="Book Antiqua"/>
        </w:rPr>
        <w:t>. Il précise qu’il est actuellement en recherche de la meilleure remplaçante possible afin d’assurer la continuité pédagogique. Les familles de la classe concernée seront informées de manière plus détaillée autour du 15 décembre.</w:t>
      </w:r>
    </w:p>
    <w:p w14:paraId="67E7B455" w14:textId="77777777" w:rsidR="00887995" w:rsidRDefault="00887995">
      <w:pPr>
        <w:tabs>
          <w:tab w:val="left" w:pos="5103"/>
        </w:tabs>
        <w:spacing w:after="0" w:line="240" w:lineRule="auto"/>
        <w:jc w:val="both"/>
        <w:rPr>
          <w:rFonts w:ascii="Book Antiqua" w:hAnsi="Book Antiqua"/>
        </w:rPr>
      </w:pPr>
    </w:p>
    <w:p w14:paraId="3EFE15D8" w14:textId="77777777" w:rsidR="00887995" w:rsidRDefault="00000000">
      <w:pPr>
        <w:tabs>
          <w:tab w:val="left" w:pos="5103"/>
        </w:tabs>
        <w:spacing w:after="0" w:line="240" w:lineRule="auto"/>
        <w:jc w:val="both"/>
        <w:rPr>
          <w:rFonts w:ascii="Book Antiqua" w:hAnsi="Book Antiqua"/>
          <w:b/>
          <w:bCs/>
        </w:rPr>
      </w:pPr>
      <w:r>
        <w:rPr>
          <w:rFonts w:ascii="Book Antiqua" w:hAnsi="Book Antiqua"/>
          <w:b/>
          <w:bCs/>
        </w:rPr>
        <w:t>. La collecte de dons : La possibilité de réaliser un partenariat avec une organisation de confiance et mettre en place un bac pour collecter chaussures, vêtements…</w:t>
      </w:r>
    </w:p>
    <w:p w14:paraId="394A1539" w14:textId="77777777" w:rsidR="00D100B7" w:rsidRDefault="00D100B7">
      <w:pPr>
        <w:tabs>
          <w:tab w:val="left" w:pos="5103"/>
        </w:tabs>
        <w:spacing w:after="0" w:line="240" w:lineRule="auto"/>
        <w:jc w:val="both"/>
        <w:rPr>
          <w:rFonts w:ascii="Arial" w:hAnsi="Arial" w:cs="Arial"/>
          <w:color w:val="222222"/>
          <w:shd w:val="clear" w:color="auto" w:fill="FFFFFF"/>
        </w:rPr>
      </w:pPr>
    </w:p>
    <w:p w14:paraId="3498C7B3" w14:textId="77777777" w:rsidR="00887995" w:rsidRDefault="00000000">
      <w:pPr>
        <w:tabs>
          <w:tab w:val="left" w:pos="5103"/>
        </w:tabs>
        <w:spacing w:after="0" w:line="240" w:lineRule="auto"/>
        <w:jc w:val="both"/>
        <w:rPr>
          <w:rFonts w:ascii="Book Antiqua" w:hAnsi="Book Antiqua"/>
        </w:rPr>
      </w:pPr>
      <w:r>
        <w:rPr>
          <w:rFonts w:ascii="Book Antiqua" w:hAnsi="Book Antiqua"/>
        </w:rPr>
        <w:t>Le Directeur demande à la commission développement durable de s’en occuper.</w:t>
      </w:r>
    </w:p>
    <w:p w14:paraId="6431FBC3" w14:textId="77777777" w:rsidR="00887995" w:rsidRDefault="00887995">
      <w:pPr>
        <w:tabs>
          <w:tab w:val="left" w:pos="5103"/>
        </w:tabs>
        <w:spacing w:after="0" w:line="240" w:lineRule="auto"/>
        <w:jc w:val="both"/>
        <w:rPr>
          <w:rFonts w:ascii="Arial" w:hAnsi="Arial" w:cs="Arial"/>
          <w:color w:val="222222"/>
          <w:shd w:val="clear" w:color="auto" w:fill="FFFFFF"/>
        </w:rPr>
      </w:pPr>
    </w:p>
    <w:p w14:paraId="6C944A98" w14:textId="77777777" w:rsidR="00887995" w:rsidRDefault="00887995">
      <w:pPr>
        <w:tabs>
          <w:tab w:val="left" w:pos="5103"/>
        </w:tabs>
        <w:spacing w:after="0" w:line="240" w:lineRule="auto"/>
        <w:jc w:val="both"/>
        <w:rPr>
          <w:rFonts w:ascii="Arial" w:hAnsi="Arial" w:cs="Arial"/>
          <w:color w:val="222222"/>
          <w:shd w:val="clear" w:color="auto" w:fill="FFFFFF"/>
        </w:rPr>
      </w:pPr>
    </w:p>
    <w:p w14:paraId="0FFE927F" w14:textId="77777777" w:rsidR="00887995" w:rsidRDefault="00000000">
      <w:pPr>
        <w:pStyle w:val="Paragraphedeliste"/>
        <w:numPr>
          <w:ilvl w:val="0"/>
          <w:numId w:val="1"/>
        </w:numPr>
        <w:tabs>
          <w:tab w:val="left" w:pos="5103"/>
        </w:tabs>
        <w:spacing w:after="0" w:line="240" w:lineRule="auto"/>
        <w:jc w:val="both"/>
        <w:rPr>
          <w:rFonts w:ascii="Book Antiqua" w:hAnsi="Book Antiqua"/>
          <w:b/>
          <w:color w:val="0070C0"/>
        </w:rPr>
      </w:pPr>
      <w:r>
        <w:rPr>
          <w:rFonts w:ascii="Book Antiqua" w:hAnsi="Book Antiqua"/>
          <w:b/>
          <w:color w:val="0070C0"/>
          <w:u w:val="single"/>
        </w:rPr>
        <w:t>QUESTIONS DE L’EQUIPE PEDAGOGIQUE</w:t>
      </w:r>
      <w:r>
        <w:rPr>
          <w:rFonts w:ascii="Book Antiqua" w:hAnsi="Book Antiqua"/>
          <w:b/>
          <w:color w:val="0070C0"/>
        </w:rPr>
        <w:t> :</w:t>
      </w:r>
    </w:p>
    <w:p w14:paraId="3446CD8E" w14:textId="77777777" w:rsidR="00887995" w:rsidRDefault="00887995">
      <w:pPr>
        <w:pStyle w:val="Paragraphedeliste"/>
        <w:tabs>
          <w:tab w:val="left" w:pos="5103"/>
        </w:tabs>
        <w:spacing w:after="0" w:line="240" w:lineRule="auto"/>
        <w:ind w:left="360"/>
        <w:jc w:val="both"/>
        <w:rPr>
          <w:rFonts w:ascii="Book Antiqua" w:hAnsi="Book Antiqua"/>
          <w:b/>
          <w:color w:val="0070C0"/>
        </w:rPr>
      </w:pPr>
    </w:p>
    <w:p w14:paraId="1B489C00" w14:textId="77777777" w:rsidR="00887995" w:rsidRDefault="00000000">
      <w:pPr>
        <w:tabs>
          <w:tab w:val="left" w:pos="5103"/>
        </w:tabs>
        <w:spacing w:after="0"/>
        <w:jc w:val="both"/>
        <w:rPr>
          <w:rFonts w:ascii="Book Antiqua" w:hAnsi="Book Antiqua"/>
          <w:b/>
          <w:bCs/>
        </w:rPr>
      </w:pPr>
      <w:r>
        <w:rPr>
          <w:rFonts w:ascii="Book Antiqua" w:hAnsi="Book Antiqua"/>
          <w:b/>
          <w:bCs/>
        </w:rPr>
        <w:t>. Evaluations nationales – CP – CE1 – CE2 – CM1 – CM2</w:t>
      </w:r>
      <w:r>
        <w:rPr>
          <w:rFonts w:ascii="Book Antiqua" w:hAnsi="Book Antiqua"/>
          <w:b/>
          <w:bCs/>
          <w:color w:val="FF0000"/>
        </w:rPr>
        <w:t xml:space="preserve"> – Annexe 8</w:t>
      </w:r>
    </w:p>
    <w:p w14:paraId="4B95768E" w14:textId="77777777" w:rsidR="00887995" w:rsidRDefault="00000000">
      <w:pPr>
        <w:tabs>
          <w:tab w:val="left" w:pos="5103"/>
        </w:tabs>
        <w:spacing w:after="0"/>
        <w:jc w:val="both"/>
        <w:rPr>
          <w:rFonts w:ascii="Book Antiqua" w:hAnsi="Book Antiqua"/>
          <w:b/>
          <w:bCs/>
        </w:rPr>
      </w:pPr>
      <w:r>
        <w:rPr>
          <w:rFonts w:ascii="Book Antiqua" w:hAnsi="Book Antiqua"/>
          <w:b/>
          <w:bCs/>
        </w:rPr>
        <w:t xml:space="preserve">. Activités périscolaires 1er trimestre </w:t>
      </w:r>
      <w:r>
        <w:rPr>
          <w:rFonts w:ascii="Book Antiqua" w:hAnsi="Book Antiqua"/>
          <w:b/>
          <w:bCs/>
          <w:color w:val="FF0000"/>
        </w:rPr>
        <w:t>– Annexe 9</w:t>
      </w:r>
    </w:p>
    <w:p w14:paraId="3FF1F529" w14:textId="77777777" w:rsidR="00887995" w:rsidRDefault="00000000">
      <w:pPr>
        <w:tabs>
          <w:tab w:val="left" w:pos="5103"/>
        </w:tabs>
        <w:spacing w:after="0"/>
        <w:jc w:val="both"/>
        <w:rPr>
          <w:rFonts w:ascii="Book Antiqua" w:hAnsi="Book Antiqua"/>
          <w:b/>
          <w:bCs/>
        </w:rPr>
      </w:pPr>
      <w:r>
        <w:rPr>
          <w:rFonts w:ascii="Book Antiqua" w:hAnsi="Book Antiqua"/>
          <w:b/>
          <w:bCs/>
        </w:rPr>
        <w:t xml:space="preserve">. Photos des classes – Mercredi 13/11 </w:t>
      </w:r>
    </w:p>
    <w:p w14:paraId="4056FBFD" w14:textId="77777777" w:rsidR="00887995" w:rsidRDefault="00000000">
      <w:pPr>
        <w:tabs>
          <w:tab w:val="left" w:pos="5103"/>
        </w:tabs>
        <w:spacing w:after="0"/>
        <w:jc w:val="both"/>
        <w:rPr>
          <w:rFonts w:ascii="Book Antiqua" w:hAnsi="Book Antiqua"/>
          <w:b/>
          <w:bCs/>
        </w:rPr>
      </w:pPr>
      <w:r>
        <w:rPr>
          <w:rFonts w:ascii="Book Antiqua" w:hAnsi="Book Antiqua"/>
          <w:b/>
          <w:bCs/>
        </w:rPr>
        <w:t>. Cambridge année 2025/2026 – CE2/CM1/CM2 - Inscription – Préparation – Examen – Diplômes mai ou juin 2026</w:t>
      </w:r>
    </w:p>
    <w:p w14:paraId="640DE76F" w14:textId="77777777" w:rsidR="00887995" w:rsidRDefault="00000000">
      <w:pPr>
        <w:tabs>
          <w:tab w:val="left" w:pos="5103"/>
        </w:tabs>
        <w:spacing w:after="0"/>
        <w:jc w:val="both"/>
        <w:rPr>
          <w:rFonts w:ascii="Book Antiqua" w:hAnsi="Book Antiqua"/>
          <w:b/>
          <w:bCs/>
        </w:rPr>
      </w:pPr>
      <w:r>
        <w:rPr>
          <w:rFonts w:ascii="Book Antiqua" w:hAnsi="Book Antiqua"/>
          <w:b/>
          <w:bCs/>
        </w:rPr>
        <w:t>. Natation scolaire – CE2/CM1/CM2 du 22/10 au 17/12/2025 soit 7 séances – GS/CP/CE1 du 25/03 au 17/06/2026 soit 10 séances</w:t>
      </w:r>
    </w:p>
    <w:p w14:paraId="047474F4" w14:textId="77777777" w:rsidR="00887995" w:rsidRDefault="00887995">
      <w:pPr>
        <w:tabs>
          <w:tab w:val="left" w:pos="5103"/>
        </w:tabs>
        <w:spacing w:after="0"/>
        <w:jc w:val="both"/>
        <w:rPr>
          <w:rFonts w:ascii="Book Antiqua" w:hAnsi="Book Antiqua"/>
        </w:rPr>
      </w:pPr>
    </w:p>
    <w:p w14:paraId="02B77023" w14:textId="77777777" w:rsidR="00887995" w:rsidRDefault="00000000">
      <w:pPr>
        <w:tabs>
          <w:tab w:val="left" w:pos="5103"/>
        </w:tabs>
        <w:spacing w:after="0"/>
        <w:jc w:val="both"/>
        <w:rPr>
          <w:rFonts w:ascii="Book Antiqua" w:hAnsi="Book Antiqua"/>
        </w:rPr>
      </w:pPr>
      <w:r>
        <w:rPr>
          <w:rFonts w:ascii="Book Antiqua" w:hAnsi="Book Antiqua"/>
        </w:rPr>
        <w:t>Il est rappelé que la natation fait partie intégrante des programmes de l’éducation nationale.</w:t>
      </w:r>
    </w:p>
    <w:p w14:paraId="5255AABB" w14:textId="77777777" w:rsidR="00887995" w:rsidRDefault="00887995">
      <w:pPr>
        <w:tabs>
          <w:tab w:val="left" w:pos="5103"/>
        </w:tabs>
        <w:spacing w:after="0"/>
        <w:jc w:val="both"/>
        <w:rPr>
          <w:rFonts w:ascii="Book Antiqua" w:hAnsi="Book Antiqua"/>
        </w:rPr>
      </w:pPr>
    </w:p>
    <w:p w14:paraId="3B83B4BB" w14:textId="77777777" w:rsidR="00887995" w:rsidRDefault="00887995">
      <w:pPr>
        <w:tabs>
          <w:tab w:val="left" w:pos="5103"/>
        </w:tabs>
        <w:spacing w:after="0"/>
        <w:jc w:val="both"/>
        <w:rPr>
          <w:rFonts w:ascii="Book Antiqua" w:hAnsi="Book Antiqua"/>
          <w:sz w:val="16"/>
          <w:szCs w:val="16"/>
        </w:rPr>
      </w:pPr>
    </w:p>
    <w:p w14:paraId="46B950E3" w14:textId="77777777" w:rsidR="00887995" w:rsidRDefault="00000000">
      <w:pPr>
        <w:pStyle w:val="Paragraphedeliste"/>
        <w:numPr>
          <w:ilvl w:val="0"/>
          <w:numId w:val="1"/>
        </w:numPr>
        <w:tabs>
          <w:tab w:val="left" w:pos="5103"/>
        </w:tabs>
        <w:spacing w:after="0" w:line="240" w:lineRule="auto"/>
        <w:jc w:val="both"/>
        <w:rPr>
          <w:rFonts w:ascii="Book Antiqua" w:hAnsi="Book Antiqua"/>
          <w:b/>
          <w:color w:val="0070C0"/>
        </w:rPr>
      </w:pPr>
      <w:r>
        <w:rPr>
          <w:rFonts w:ascii="Book Antiqua" w:hAnsi="Book Antiqua"/>
          <w:b/>
          <w:color w:val="0070C0"/>
          <w:u w:val="single"/>
        </w:rPr>
        <w:t>QUESTIONS DIVERSES</w:t>
      </w:r>
      <w:r>
        <w:rPr>
          <w:rFonts w:ascii="Book Antiqua" w:hAnsi="Book Antiqua"/>
          <w:b/>
          <w:color w:val="0070C0"/>
        </w:rPr>
        <w:t> :</w:t>
      </w:r>
    </w:p>
    <w:p w14:paraId="34F2D70D" w14:textId="77777777" w:rsidR="00D100B7" w:rsidRDefault="00D100B7" w:rsidP="00D100B7">
      <w:pPr>
        <w:tabs>
          <w:tab w:val="left" w:pos="5103"/>
        </w:tabs>
        <w:spacing w:after="0" w:line="240" w:lineRule="auto"/>
        <w:jc w:val="both"/>
        <w:rPr>
          <w:rFonts w:ascii="Book Antiqua" w:hAnsi="Book Antiqua"/>
          <w:b/>
          <w:color w:val="0070C0"/>
        </w:rPr>
      </w:pPr>
    </w:p>
    <w:p w14:paraId="37C291F2" w14:textId="6813EE6A" w:rsidR="00D100B7" w:rsidRDefault="00D100B7" w:rsidP="00D100B7">
      <w:pPr>
        <w:tabs>
          <w:tab w:val="left" w:pos="5103"/>
        </w:tabs>
        <w:spacing w:after="0" w:line="240" w:lineRule="auto"/>
        <w:jc w:val="both"/>
        <w:rPr>
          <w:rFonts w:ascii="Book Antiqua" w:hAnsi="Book Antiqua"/>
          <w:b/>
          <w:color w:val="0070C0"/>
        </w:rPr>
      </w:pPr>
      <w:r>
        <w:rPr>
          <w:rFonts w:ascii="Book Antiqua" w:hAnsi="Book Antiqua"/>
          <w:b/>
          <w:color w:val="0070C0"/>
        </w:rPr>
        <w:t>. Néant</w:t>
      </w:r>
    </w:p>
    <w:p w14:paraId="4832E3AA" w14:textId="77777777" w:rsidR="00D100B7" w:rsidRDefault="00D100B7" w:rsidP="00D100B7">
      <w:pPr>
        <w:tabs>
          <w:tab w:val="left" w:pos="5103"/>
        </w:tabs>
        <w:spacing w:after="0" w:line="240" w:lineRule="auto"/>
        <w:jc w:val="both"/>
        <w:rPr>
          <w:rFonts w:ascii="Book Antiqua" w:hAnsi="Book Antiqua"/>
          <w:b/>
          <w:color w:val="0070C0"/>
        </w:rPr>
      </w:pPr>
    </w:p>
    <w:p w14:paraId="481533EF" w14:textId="5B67821B" w:rsidR="00D100B7" w:rsidRPr="00D100B7" w:rsidRDefault="00D100B7" w:rsidP="00D100B7">
      <w:pPr>
        <w:tabs>
          <w:tab w:val="left" w:pos="5103"/>
        </w:tabs>
        <w:spacing w:after="0" w:line="240" w:lineRule="auto"/>
        <w:jc w:val="both"/>
        <w:rPr>
          <w:rFonts w:ascii="Book Antiqua" w:hAnsi="Book Antiqua"/>
          <w:b/>
          <w:color w:val="0070C0"/>
        </w:rPr>
      </w:pPr>
      <w:r>
        <w:rPr>
          <w:rFonts w:ascii="Times New Roman" w:eastAsia="Times New Roman" w:hAnsi="Times New Roman" w:cs="Times New Roman"/>
          <w:b/>
          <w:sz w:val="28"/>
          <w:szCs w:val="28"/>
        </w:rPr>
        <w:t>FIN</w:t>
      </w:r>
      <w:r w:rsidRPr="00D100B7">
        <w:rPr>
          <w:rFonts w:ascii="Times New Roman" w:eastAsia="Times New Roman" w:hAnsi="Times New Roman" w:cs="Times New Roman"/>
          <w:b/>
          <w:sz w:val="28"/>
          <w:szCs w:val="28"/>
        </w:rPr>
        <w:t xml:space="preserve"> de séance = </w:t>
      </w:r>
      <w:r>
        <w:rPr>
          <w:rFonts w:ascii="Times New Roman" w:eastAsia="Times New Roman" w:hAnsi="Times New Roman" w:cs="Times New Roman"/>
          <w:b/>
          <w:color w:val="C00000"/>
          <w:sz w:val="28"/>
          <w:szCs w:val="28"/>
        </w:rPr>
        <w:t>20</w:t>
      </w:r>
      <w:r w:rsidRPr="00D100B7">
        <w:rPr>
          <w:rFonts w:ascii="Times New Roman" w:eastAsia="Times New Roman" w:hAnsi="Times New Roman" w:cs="Times New Roman"/>
          <w:b/>
          <w:color w:val="C00000"/>
          <w:sz w:val="28"/>
          <w:szCs w:val="28"/>
        </w:rPr>
        <w:t>h</w:t>
      </w:r>
      <w:r>
        <w:rPr>
          <w:rFonts w:ascii="Times New Roman" w:eastAsia="Times New Roman" w:hAnsi="Times New Roman" w:cs="Times New Roman"/>
          <w:b/>
          <w:color w:val="C00000"/>
          <w:sz w:val="28"/>
          <w:szCs w:val="28"/>
        </w:rPr>
        <w:t>3</w:t>
      </w:r>
      <w:r w:rsidRPr="00D100B7">
        <w:rPr>
          <w:rFonts w:ascii="Times New Roman" w:eastAsia="Times New Roman" w:hAnsi="Times New Roman" w:cs="Times New Roman"/>
          <w:b/>
          <w:color w:val="C00000"/>
          <w:sz w:val="28"/>
          <w:szCs w:val="28"/>
        </w:rPr>
        <w:t>0</w:t>
      </w:r>
    </w:p>
    <w:p w14:paraId="4E60DDF8" w14:textId="77777777" w:rsidR="00887995" w:rsidRDefault="00887995">
      <w:pPr>
        <w:pStyle w:val="Paragraphedeliste"/>
        <w:tabs>
          <w:tab w:val="left" w:pos="5103"/>
        </w:tabs>
        <w:spacing w:after="0" w:line="240" w:lineRule="auto"/>
        <w:ind w:left="1080"/>
        <w:jc w:val="both"/>
        <w:rPr>
          <w:rFonts w:ascii="Book Antiqua" w:hAnsi="Book Antiqua"/>
          <w:b/>
          <w:color w:val="0070C0"/>
        </w:rPr>
      </w:pPr>
    </w:p>
    <w:p w14:paraId="75305433" w14:textId="7A0C919E" w:rsidR="00887995" w:rsidRDefault="00000000">
      <w:pPr>
        <w:pStyle w:val="Paragraphedeliste"/>
        <w:tabs>
          <w:tab w:val="left" w:pos="5103"/>
        </w:tabs>
        <w:spacing w:after="0" w:line="240" w:lineRule="auto"/>
        <w:ind w:left="360"/>
        <w:jc w:val="both"/>
        <w:rPr>
          <w:rFonts w:ascii="Book Antiqua" w:hAnsi="Book Antiqua"/>
          <w:b/>
          <w:color w:val="0070C0"/>
        </w:rPr>
      </w:pPr>
      <w:r>
        <w:rPr>
          <w:rFonts w:ascii="Book Antiqua" w:hAnsi="Book Antiqua"/>
          <w:b/>
          <w:color w:val="0070C0"/>
        </w:rPr>
        <w:t xml:space="preserve">Alger, le </w:t>
      </w:r>
      <w:r w:rsidR="00D100B7">
        <w:rPr>
          <w:rFonts w:ascii="Book Antiqua" w:hAnsi="Book Antiqua"/>
          <w:b/>
          <w:color w:val="0070C0"/>
        </w:rPr>
        <w:t>30</w:t>
      </w:r>
      <w:r>
        <w:rPr>
          <w:rFonts w:ascii="Book Antiqua" w:hAnsi="Book Antiqua"/>
          <w:b/>
          <w:color w:val="0070C0"/>
        </w:rPr>
        <w:t xml:space="preserve"> novembre 202</w:t>
      </w:r>
      <w:r w:rsidR="00D100B7">
        <w:rPr>
          <w:rFonts w:ascii="Book Antiqua" w:hAnsi="Book Antiqua"/>
          <w:b/>
          <w:color w:val="0070C0"/>
        </w:rPr>
        <w:t>5</w:t>
      </w:r>
    </w:p>
    <w:p w14:paraId="5A1B11F3" w14:textId="77777777" w:rsidR="00887995" w:rsidRDefault="00887995">
      <w:pPr>
        <w:pStyle w:val="Paragraphedeliste"/>
        <w:tabs>
          <w:tab w:val="left" w:pos="5103"/>
        </w:tabs>
        <w:spacing w:after="0" w:line="240" w:lineRule="auto"/>
        <w:ind w:left="360"/>
        <w:jc w:val="both"/>
        <w:rPr>
          <w:rFonts w:ascii="Book Antiqua" w:hAnsi="Book Antiqua"/>
          <w:b/>
          <w:color w:val="0070C0"/>
        </w:rPr>
      </w:pPr>
    </w:p>
    <w:p w14:paraId="5B8C86FE" w14:textId="2F58A01E" w:rsidR="00887995" w:rsidRPr="00D100B7" w:rsidRDefault="00000000" w:rsidP="00D100B7">
      <w:pPr>
        <w:pStyle w:val="Paragraphedeliste"/>
        <w:tabs>
          <w:tab w:val="left" w:pos="5103"/>
        </w:tabs>
        <w:spacing w:after="0" w:line="240" w:lineRule="auto"/>
        <w:ind w:left="360"/>
        <w:jc w:val="center"/>
        <w:rPr>
          <w:rFonts w:ascii="Book Antiqua" w:hAnsi="Book Antiqua"/>
          <w:b/>
        </w:rPr>
      </w:pPr>
      <w:r w:rsidRPr="00D100B7">
        <w:rPr>
          <w:rFonts w:ascii="Book Antiqua" w:hAnsi="Book Antiqua"/>
          <w:b/>
        </w:rPr>
        <w:t xml:space="preserve">Le directeur </w:t>
      </w:r>
      <w:r w:rsidR="000E19C6" w:rsidRPr="00D100B7">
        <w:rPr>
          <w:rFonts w:ascii="Book Antiqua" w:hAnsi="Book Antiqua"/>
          <w:b/>
        </w:rPr>
        <w:tab/>
      </w:r>
      <w:r w:rsidR="000E19C6" w:rsidRPr="00D100B7">
        <w:rPr>
          <w:rFonts w:ascii="Book Antiqua" w:hAnsi="Book Antiqua"/>
          <w:b/>
        </w:rPr>
        <w:tab/>
        <w:t>L’enseignante CM1</w:t>
      </w:r>
    </w:p>
    <w:p w14:paraId="3923B7CF" w14:textId="77777777" w:rsidR="00887995" w:rsidRPr="00D100B7" w:rsidRDefault="00887995" w:rsidP="00D100B7">
      <w:pPr>
        <w:spacing w:after="0"/>
        <w:jc w:val="center"/>
        <w:rPr>
          <w:rFonts w:ascii="Comic Sans MS" w:hAnsi="Comic Sans MS"/>
          <w:b/>
        </w:rPr>
      </w:pPr>
    </w:p>
    <w:p w14:paraId="2A4F4B81" w14:textId="2E0C9DB6" w:rsidR="00887995" w:rsidRPr="00D100B7" w:rsidRDefault="00000000" w:rsidP="00D100B7">
      <w:pPr>
        <w:pStyle w:val="Paragraphedeliste"/>
        <w:tabs>
          <w:tab w:val="left" w:pos="5103"/>
        </w:tabs>
        <w:spacing w:after="0" w:line="240" w:lineRule="auto"/>
        <w:ind w:left="360"/>
        <w:jc w:val="center"/>
        <w:rPr>
          <w:rFonts w:ascii="Book Antiqua" w:hAnsi="Book Antiqua"/>
          <w:b/>
        </w:rPr>
      </w:pPr>
      <w:r w:rsidRPr="00D100B7">
        <w:rPr>
          <w:rFonts w:ascii="Book Antiqua" w:hAnsi="Book Antiqua"/>
          <w:b/>
        </w:rPr>
        <w:t xml:space="preserve">Olivier </w:t>
      </w:r>
      <w:proofErr w:type="spellStart"/>
      <w:r w:rsidRPr="00D100B7">
        <w:rPr>
          <w:rFonts w:ascii="Book Antiqua" w:hAnsi="Book Antiqua"/>
          <w:b/>
        </w:rPr>
        <w:t>Solé</w:t>
      </w:r>
      <w:proofErr w:type="spellEnd"/>
      <w:r w:rsidR="000E19C6" w:rsidRPr="00D100B7">
        <w:rPr>
          <w:rFonts w:ascii="Book Antiqua" w:hAnsi="Book Antiqua"/>
          <w:b/>
        </w:rPr>
        <w:tab/>
      </w:r>
      <w:r w:rsidR="000E19C6" w:rsidRPr="00D100B7">
        <w:rPr>
          <w:rFonts w:ascii="Book Antiqua" w:hAnsi="Book Antiqua"/>
          <w:b/>
        </w:rPr>
        <w:tab/>
        <w:t>Marie Bellay</w:t>
      </w:r>
    </w:p>
    <w:p w14:paraId="54932C1A" w14:textId="77777777" w:rsidR="000E19C6" w:rsidRPr="00D100B7" w:rsidRDefault="000E19C6" w:rsidP="00D100B7">
      <w:pPr>
        <w:pStyle w:val="Paragraphedeliste"/>
        <w:tabs>
          <w:tab w:val="left" w:pos="5103"/>
        </w:tabs>
        <w:spacing w:after="0" w:line="240" w:lineRule="auto"/>
        <w:ind w:left="360"/>
        <w:jc w:val="center"/>
        <w:rPr>
          <w:rFonts w:ascii="Book Antiqua" w:hAnsi="Book Antiqua"/>
          <w:b/>
        </w:rPr>
      </w:pPr>
    </w:p>
    <w:p w14:paraId="4F1DCD5E" w14:textId="77777777" w:rsidR="000E19C6" w:rsidRDefault="000E19C6">
      <w:pPr>
        <w:pStyle w:val="Paragraphedeliste"/>
        <w:tabs>
          <w:tab w:val="left" w:pos="5103"/>
        </w:tabs>
        <w:spacing w:after="0" w:line="240" w:lineRule="auto"/>
        <w:ind w:left="360"/>
        <w:jc w:val="both"/>
        <w:rPr>
          <w:rFonts w:ascii="Book Antiqua" w:hAnsi="Book Antiqua"/>
          <w:b/>
          <w:color w:val="0070C0"/>
        </w:rPr>
      </w:pPr>
    </w:p>
    <w:p w14:paraId="057C605A" w14:textId="77777777" w:rsidR="000E19C6" w:rsidRDefault="000E19C6">
      <w:pPr>
        <w:pStyle w:val="Paragraphedeliste"/>
        <w:tabs>
          <w:tab w:val="left" w:pos="5103"/>
        </w:tabs>
        <w:spacing w:after="0" w:line="240" w:lineRule="auto"/>
        <w:ind w:left="360"/>
        <w:jc w:val="both"/>
        <w:rPr>
          <w:rFonts w:ascii="Book Antiqua" w:hAnsi="Book Antiqua"/>
          <w:b/>
          <w:color w:val="0070C0"/>
        </w:rPr>
      </w:pPr>
    </w:p>
    <w:p w14:paraId="19FBC59D" w14:textId="77777777" w:rsidR="000E19C6" w:rsidRDefault="000E19C6">
      <w:pPr>
        <w:pStyle w:val="Paragraphedeliste"/>
        <w:tabs>
          <w:tab w:val="left" w:pos="5103"/>
        </w:tabs>
        <w:spacing w:after="0" w:line="240" w:lineRule="auto"/>
        <w:ind w:left="360"/>
        <w:jc w:val="both"/>
        <w:rPr>
          <w:rFonts w:ascii="Book Antiqua" w:hAnsi="Book Antiqua"/>
          <w:b/>
          <w:color w:val="0070C0"/>
        </w:rPr>
      </w:pPr>
    </w:p>
    <w:p w14:paraId="1BF57BE4" w14:textId="77777777" w:rsidR="000E19C6" w:rsidRDefault="000E19C6">
      <w:pPr>
        <w:pStyle w:val="Paragraphedeliste"/>
        <w:tabs>
          <w:tab w:val="left" w:pos="5103"/>
        </w:tabs>
        <w:spacing w:after="0" w:line="240" w:lineRule="auto"/>
        <w:ind w:left="360"/>
        <w:jc w:val="both"/>
        <w:rPr>
          <w:rFonts w:ascii="Book Antiqua" w:hAnsi="Book Antiqua"/>
          <w:b/>
          <w:color w:val="0070C0"/>
        </w:rPr>
      </w:pPr>
    </w:p>
    <w:p w14:paraId="66F5A01B" w14:textId="77777777" w:rsidR="000E19C6" w:rsidRDefault="000E19C6">
      <w:pPr>
        <w:pStyle w:val="Paragraphedeliste"/>
        <w:tabs>
          <w:tab w:val="left" w:pos="5103"/>
        </w:tabs>
        <w:spacing w:after="0" w:line="240" w:lineRule="auto"/>
        <w:ind w:left="360"/>
        <w:jc w:val="both"/>
        <w:rPr>
          <w:rFonts w:ascii="Comic Sans MS" w:hAnsi="Comic Sans MS"/>
          <w:b/>
          <w:color w:val="0070C0"/>
          <w:sz w:val="16"/>
          <w:szCs w:val="16"/>
        </w:rPr>
      </w:pPr>
    </w:p>
    <w:sectPr w:rsidR="000E19C6">
      <w:footerReference w:type="default" r:id="rId11"/>
      <w:pgSz w:w="11906" w:h="16838"/>
      <w:pgMar w:top="567" w:right="510"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4B7E" w14:textId="77777777" w:rsidR="0061565B" w:rsidRDefault="0061565B">
      <w:pPr>
        <w:spacing w:line="240" w:lineRule="auto"/>
      </w:pPr>
      <w:r>
        <w:separator/>
      </w:r>
    </w:p>
  </w:endnote>
  <w:endnote w:type="continuationSeparator" w:id="0">
    <w:p w14:paraId="289FCE76" w14:textId="77777777" w:rsidR="0061565B" w:rsidRDefault="00615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A20" w14:textId="77777777" w:rsidR="00887995" w:rsidRDefault="00000000">
    <w:pPr>
      <w:tabs>
        <w:tab w:val="center" w:pos="4536"/>
        <w:tab w:val="right" w:pos="9072"/>
      </w:tabs>
      <w:spacing w:after="0" w:line="240" w:lineRule="auto"/>
    </w:pPr>
    <w:r>
      <w:t>Conseil d’école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A098" w14:textId="77777777" w:rsidR="0061565B" w:rsidRDefault="0061565B">
      <w:pPr>
        <w:spacing w:after="0"/>
      </w:pPr>
      <w:r>
        <w:separator/>
      </w:r>
    </w:p>
  </w:footnote>
  <w:footnote w:type="continuationSeparator" w:id="0">
    <w:p w14:paraId="1A9E60E0" w14:textId="77777777" w:rsidR="0061565B" w:rsidRDefault="006156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00"/>
    <w:multiLevelType w:val="multilevel"/>
    <w:tmpl w:val="008232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64BC4"/>
    <w:multiLevelType w:val="singleLevel"/>
    <w:tmpl w:val="08664BC4"/>
    <w:lvl w:ilvl="0">
      <w:start w:val="1"/>
      <w:numFmt w:val="decimal"/>
      <w:lvlText w:val="%1."/>
      <w:lvlJc w:val="left"/>
      <w:pPr>
        <w:tabs>
          <w:tab w:val="left" w:pos="425"/>
        </w:tabs>
        <w:ind w:left="425" w:hanging="425"/>
      </w:pPr>
      <w:rPr>
        <w:rFonts w:hint="default"/>
      </w:rPr>
    </w:lvl>
  </w:abstractNum>
  <w:num w:numId="1" w16cid:durableId="138739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44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45"/>
    <w:rsid w:val="00001A71"/>
    <w:rsid w:val="000020D3"/>
    <w:rsid w:val="000066C4"/>
    <w:rsid w:val="00024535"/>
    <w:rsid w:val="00027CE8"/>
    <w:rsid w:val="00043345"/>
    <w:rsid w:val="0005538D"/>
    <w:rsid w:val="00055946"/>
    <w:rsid w:val="00087491"/>
    <w:rsid w:val="000C77C7"/>
    <w:rsid w:val="000E19C6"/>
    <w:rsid w:val="000E3FA3"/>
    <w:rsid w:val="000F16C8"/>
    <w:rsid w:val="000F7F60"/>
    <w:rsid w:val="00103212"/>
    <w:rsid w:val="001108E4"/>
    <w:rsid w:val="00114A3F"/>
    <w:rsid w:val="00116053"/>
    <w:rsid w:val="00130C26"/>
    <w:rsid w:val="00130FF7"/>
    <w:rsid w:val="00146ECD"/>
    <w:rsid w:val="001504AA"/>
    <w:rsid w:val="00155511"/>
    <w:rsid w:val="0016396A"/>
    <w:rsid w:val="00164F58"/>
    <w:rsid w:val="00170225"/>
    <w:rsid w:val="001751B9"/>
    <w:rsid w:val="00182DC5"/>
    <w:rsid w:val="001B26DA"/>
    <w:rsid w:val="001D1A21"/>
    <w:rsid w:val="001F7185"/>
    <w:rsid w:val="002050F1"/>
    <w:rsid w:val="00205C3B"/>
    <w:rsid w:val="00212623"/>
    <w:rsid w:val="002149EB"/>
    <w:rsid w:val="002174B7"/>
    <w:rsid w:val="00227901"/>
    <w:rsid w:val="00236656"/>
    <w:rsid w:val="00242ABB"/>
    <w:rsid w:val="00250DC2"/>
    <w:rsid w:val="002552E8"/>
    <w:rsid w:val="00296ACD"/>
    <w:rsid w:val="00296D56"/>
    <w:rsid w:val="002A0F49"/>
    <w:rsid w:val="002B30E7"/>
    <w:rsid w:val="002C2BB1"/>
    <w:rsid w:val="002C336A"/>
    <w:rsid w:val="002F7641"/>
    <w:rsid w:val="00311051"/>
    <w:rsid w:val="00317E8F"/>
    <w:rsid w:val="00327E5D"/>
    <w:rsid w:val="003372D7"/>
    <w:rsid w:val="00342A09"/>
    <w:rsid w:val="00345A12"/>
    <w:rsid w:val="00347255"/>
    <w:rsid w:val="00351CB5"/>
    <w:rsid w:val="003608F5"/>
    <w:rsid w:val="00363B5B"/>
    <w:rsid w:val="003701B3"/>
    <w:rsid w:val="00381333"/>
    <w:rsid w:val="00382C0C"/>
    <w:rsid w:val="00383C0B"/>
    <w:rsid w:val="003A0F36"/>
    <w:rsid w:val="003A21F8"/>
    <w:rsid w:val="003A43D0"/>
    <w:rsid w:val="003A4EA1"/>
    <w:rsid w:val="003B0835"/>
    <w:rsid w:val="003C51BD"/>
    <w:rsid w:val="003C5B2B"/>
    <w:rsid w:val="003C7466"/>
    <w:rsid w:val="003D5943"/>
    <w:rsid w:val="003D7E60"/>
    <w:rsid w:val="003E03C2"/>
    <w:rsid w:val="003E0D26"/>
    <w:rsid w:val="003F04D0"/>
    <w:rsid w:val="00401744"/>
    <w:rsid w:val="0040262D"/>
    <w:rsid w:val="00433C04"/>
    <w:rsid w:val="004364E3"/>
    <w:rsid w:val="004474A8"/>
    <w:rsid w:val="00460CA6"/>
    <w:rsid w:val="00465FB2"/>
    <w:rsid w:val="00470061"/>
    <w:rsid w:val="004710D4"/>
    <w:rsid w:val="004764F7"/>
    <w:rsid w:val="00476DF4"/>
    <w:rsid w:val="00494BCB"/>
    <w:rsid w:val="00496C1A"/>
    <w:rsid w:val="004A29BC"/>
    <w:rsid w:val="004A3999"/>
    <w:rsid w:val="004A54F0"/>
    <w:rsid w:val="004C2F00"/>
    <w:rsid w:val="004C3F2C"/>
    <w:rsid w:val="004D5EC7"/>
    <w:rsid w:val="004E2EFA"/>
    <w:rsid w:val="00511BE1"/>
    <w:rsid w:val="0052475E"/>
    <w:rsid w:val="00530545"/>
    <w:rsid w:val="00544992"/>
    <w:rsid w:val="005544B1"/>
    <w:rsid w:val="00566717"/>
    <w:rsid w:val="00566A2F"/>
    <w:rsid w:val="005B0FAD"/>
    <w:rsid w:val="005B174E"/>
    <w:rsid w:val="005B26A4"/>
    <w:rsid w:val="005B505C"/>
    <w:rsid w:val="005B55E8"/>
    <w:rsid w:val="005D1B1B"/>
    <w:rsid w:val="005E2F14"/>
    <w:rsid w:val="005F4A44"/>
    <w:rsid w:val="005F56D9"/>
    <w:rsid w:val="005F578E"/>
    <w:rsid w:val="00607E1B"/>
    <w:rsid w:val="0061565B"/>
    <w:rsid w:val="00617589"/>
    <w:rsid w:val="0063156A"/>
    <w:rsid w:val="00633722"/>
    <w:rsid w:val="006353A2"/>
    <w:rsid w:val="00637169"/>
    <w:rsid w:val="00645D50"/>
    <w:rsid w:val="00645D97"/>
    <w:rsid w:val="00651023"/>
    <w:rsid w:val="00656D7A"/>
    <w:rsid w:val="00675892"/>
    <w:rsid w:val="006853A0"/>
    <w:rsid w:val="0068558F"/>
    <w:rsid w:val="00686055"/>
    <w:rsid w:val="006865A7"/>
    <w:rsid w:val="00687F8D"/>
    <w:rsid w:val="00690C0F"/>
    <w:rsid w:val="006A40E5"/>
    <w:rsid w:val="006B7277"/>
    <w:rsid w:val="006D1125"/>
    <w:rsid w:val="006D52D2"/>
    <w:rsid w:val="006D7195"/>
    <w:rsid w:val="007027A5"/>
    <w:rsid w:val="00721990"/>
    <w:rsid w:val="007265E9"/>
    <w:rsid w:val="00737643"/>
    <w:rsid w:val="00761BAB"/>
    <w:rsid w:val="0076284E"/>
    <w:rsid w:val="00762CC9"/>
    <w:rsid w:val="007644BB"/>
    <w:rsid w:val="00782A6C"/>
    <w:rsid w:val="007832A9"/>
    <w:rsid w:val="00785E9E"/>
    <w:rsid w:val="007939C2"/>
    <w:rsid w:val="007B3E8D"/>
    <w:rsid w:val="007C389D"/>
    <w:rsid w:val="007F749C"/>
    <w:rsid w:val="00805836"/>
    <w:rsid w:val="008152F2"/>
    <w:rsid w:val="008317D4"/>
    <w:rsid w:val="008340AE"/>
    <w:rsid w:val="00843C34"/>
    <w:rsid w:val="008618E3"/>
    <w:rsid w:val="0087187D"/>
    <w:rsid w:val="0088335F"/>
    <w:rsid w:val="00887995"/>
    <w:rsid w:val="008959CC"/>
    <w:rsid w:val="008A4EAB"/>
    <w:rsid w:val="008B0C7C"/>
    <w:rsid w:val="008B49E9"/>
    <w:rsid w:val="008B4A8B"/>
    <w:rsid w:val="008D056E"/>
    <w:rsid w:val="008D72E3"/>
    <w:rsid w:val="008E2487"/>
    <w:rsid w:val="008F3B0E"/>
    <w:rsid w:val="009008BB"/>
    <w:rsid w:val="009112D2"/>
    <w:rsid w:val="00934299"/>
    <w:rsid w:val="0093536A"/>
    <w:rsid w:val="009427E4"/>
    <w:rsid w:val="00952A67"/>
    <w:rsid w:val="009A5D07"/>
    <w:rsid w:val="009B63E1"/>
    <w:rsid w:val="009C560A"/>
    <w:rsid w:val="009F451C"/>
    <w:rsid w:val="00A02169"/>
    <w:rsid w:val="00A03D40"/>
    <w:rsid w:val="00A03F38"/>
    <w:rsid w:val="00A1699D"/>
    <w:rsid w:val="00A3788B"/>
    <w:rsid w:val="00A42BCA"/>
    <w:rsid w:val="00A52AB9"/>
    <w:rsid w:val="00A611FD"/>
    <w:rsid w:val="00A7389E"/>
    <w:rsid w:val="00A93E02"/>
    <w:rsid w:val="00A97FE9"/>
    <w:rsid w:val="00AC2B7C"/>
    <w:rsid w:val="00AC42C2"/>
    <w:rsid w:val="00AD2DFD"/>
    <w:rsid w:val="00AD4569"/>
    <w:rsid w:val="00B11079"/>
    <w:rsid w:val="00B374CF"/>
    <w:rsid w:val="00B46145"/>
    <w:rsid w:val="00B66645"/>
    <w:rsid w:val="00B66824"/>
    <w:rsid w:val="00B7358E"/>
    <w:rsid w:val="00B83707"/>
    <w:rsid w:val="00B857D6"/>
    <w:rsid w:val="00B8764C"/>
    <w:rsid w:val="00B909B0"/>
    <w:rsid w:val="00B92090"/>
    <w:rsid w:val="00B96C49"/>
    <w:rsid w:val="00BA0DD3"/>
    <w:rsid w:val="00BA3337"/>
    <w:rsid w:val="00BD6C2D"/>
    <w:rsid w:val="00C06E9E"/>
    <w:rsid w:val="00C14C70"/>
    <w:rsid w:val="00C22B15"/>
    <w:rsid w:val="00C277E9"/>
    <w:rsid w:val="00C30027"/>
    <w:rsid w:val="00C3271C"/>
    <w:rsid w:val="00C37FB7"/>
    <w:rsid w:val="00C409C3"/>
    <w:rsid w:val="00C5367F"/>
    <w:rsid w:val="00C6248E"/>
    <w:rsid w:val="00C74C6E"/>
    <w:rsid w:val="00C80832"/>
    <w:rsid w:val="00C83E78"/>
    <w:rsid w:val="00C9061C"/>
    <w:rsid w:val="00CA34A5"/>
    <w:rsid w:val="00CC191E"/>
    <w:rsid w:val="00CC3F52"/>
    <w:rsid w:val="00CF4F28"/>
    <w:rsid w:val="00D100B7"/>
    <w:rsid w:val="00D10B21"/>
    <w:rsid w:val="00D15EF8"/>
    <w:rsid w:val="00D2200D"/>
    <w:rsid w:val="00D31252"/>
    <w:rsid w:val="00D434F4"/>
    <w:rsid w:val="00D46688"/>
    <w:rsid w:val="00D51A93"/>
    <w:rsid w:val="00D52AC6"/>
    <w:rsid w:val="00D565D3"/>
    <w:rsid w:val="00D83953"/>
    <w:rsid w:val="00DA6053"/>
    <w:rsid w:val="00DB3DF1"/>
    <w:rsid w:val="00DC017C"/>
    <w:rsid w:val="00DE1E44"/>
    <w:rsid w:val="00E14FCF"/>
    <w:rsid w:val="00E434E1"/>
    <w:rsid w:val="00E55298"/>
    <w:rsid w:val="00E56EA3"/>
    <w:rsid w:val="00E606CC"/>
    <w:rsid w:val="00E6366E"/>
    <w:rsid w:val="00E83F3F"/>
    <w:rsid w:val="00E83F96"/>
    <w:rsid w:val="00E844FE"/>
    <w:rsid w:val="00E86D78"/>
    <w:rsid w:val="00E90E9E"/>
    <w:rsid w:val="00E95991"/>
    <w:rsid w:val="00E95D5B"/>
    <w:rsid w:val="00EA517E"/>
    <w:rsid w:val="00EA7242"/>
    <w:rsid w:val="00EE0D62"/>
    <w:rsid w:val="00EE7EA2"/>
    <w:rsid w:val="00F02291"/>
    <w:rsid w:val="00F072EA"/>
    <w:rsid w:val="00F112E4"/>
    <w:rsid w:val="00F12C41"/>
    <w:rsid w:val="00F44B39"/>
    <w:rsid w:val="00F605F3"/>
    <w:rsid w:val="00F62DD7"/>
    <w:rsid w:val="00F713FE"/>
    <w:rsid w:val="00F749EC"/>
    <w:rsid w:val="00F96C6E"/>
    <w:rsid w:val="00FA54BF"/>
    <w:rsid w:val="00FB387C"/>
    <w:rsid w:val="00FE20EA"/>
    <w:rsid w:val="00FF7635"/>
    <w:rsid w:val="01704F8D"/>
    <w:rsid w:val="05BC0BF8"/>
    <w:rsid w:val="060946C6"/>
    <w:rsid w:val="06D13DF5"/>
    <w:rsid w:val="0AD27B29"/>
    <w:rsid w:val="0D2936D1"/>
    <w:rsid w:val="1C2F32F1"/>
    <w:rsid w:val="1D2A714F"/>
    <w:rsid w:val="206800B8"/>
    <w:rsid w:val="231223AD"/>
    <w:rsid w:val="2541018A"/>
    <w:rsid w:val="29951157"/>
    <w:rsid w:val="2BB76C46"/>
    <w:rsid w:val="307A0518"/>
    <w:rsid w:val="35BD30B2"/>
    <w:rsid w:val="369A64A4"/>
    <w:rsid w:val="389C7049"/>
    <w:rsid w:val="3FED2FAE"/>
    <w:rsid w:val="41F00E85"/>
    <w:rsid w:val="4362139B"/>
    <w:rsid w:val="449B56B3"/>
    <w:rsid w:val="48FD384B"/>
    <w:rsid w:val="4B4B51C4"/>
    <w:rsid w:val="545D330C"/>
    <w:rsid w:val="56B630D8"/>
    <w:rsid w:val="56F10FFA"/>
    <w:rsid w:val="5A2D1C48"/>
    <w:rsid w:val="5E20787C"/>
    <w:rsid w:val="5F45714D"/>
    <w:rsid w:val="613209F8"/>
    <w:rsid w:val="674B4506"/>
    <w:rsid w:val="6A080B29"/>
    <w:rsid w:val="6E03170B"/>
    <w:rsid w:val="712824B4"/>
    <w:rsid w:val="71D139CB"/>
    <w:rsid w:val="74B86708"/>
    <w:rsid w:val="74EA165E"/>
    <w:rsid w:val="78B16511"/>
    <w:rsid w:val="78C03673"/>
    <w:rsid w:val="7AA80FF9"/>
    <w:rsid w:val="7AD54B92"/>
    <w:rsid w:val="7C030555"/>
    <w:rsid w:val="7C640B2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79848F"/>
  <w15:docId w15:val="{47D3EFA9-0840-4018-805E-A059566C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Pr>
      <w:b/>
      <w:bCs/>
    </w:rPr>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qFormat/>
    <w:tblPr>
      <w:tblCellMar>
        <w:left w:w="108" w:type="dxa"/>
        <w:right w:w="108"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Paragraphedeliste">
    <w:name w:val="List Paragraph"/>
    <w:basedOn w:val="Normal"/>
    <w:uiPriority w:val="34"/>
    <w:qFormat/>
    <w:pPr>
      <w:ind w:left="720"/>
      <w:contextualSpacing/>
    </w:pPr>
  </w:style>
  <w:style w:type="paragraph" w:customStyle="1" w:styleId="m-6019217629221700098msolistparagraph">
    <w:name w:val="m_-6019217629221700098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B7A5E9D-5DBA-4429-B779-5316067883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6107</Words>
  <Characters>33593</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BMA</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Solé</dc:creator>
  <cp:lastModifiedBy>PEH</cp:lastModifiedBy>
  <cp:revision>18</cp:revision>
  <cp:lastPrinted>2025-11-23T15:41:00Z</cp:lastPrinted>
  <dcterms:created xsi:type="dcterms:W3CDTF">2025-12-07T14:50:00Z</dcterms:created>
  <dcterms:modified xsi:type="dcterms:W3CDTF">2025-12-10T10:35:00Z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95864BEDC4B54DBA927BCF803C76A09F_13</vt:lpwstr>
  </property>
</Properties>
</file>