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5DEE6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A2D273F" wp14:editId="014748A0">
                <wp:simplePos x="0" y="0"/>
                <wp:positionH relativeFrom="column">
                  <wp:posOffset>2106930</wp:posOffset>
                </wp:positionH>
                <wp:positionV relativeFrom="paragraph">
                  <wp:posOffset>-487680</wp:posOffset>
                </wp:positionV>
                <wp:extent cx="4743450" cy="183832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87B0BB" w14:textId="77777777" w:rsidR="00043345" w:rsidRPr="00816D66" w:rsidRDefault="00816D6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D444E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N°2</w:t>
                            </w:r>
                          </w:p>
                          <w:p w14:paraId="5B93D504" w14:textId="25E6476E" w:rsidR="00043345" w:rsidRDefault="009D444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031247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031247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515FE78C" w14:textId="77777777" w:rsidR="004D1A09" w:rsidRDefault="004D1A09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 xml:space="preserve">REUNIONS </w:t>
                            </w:r>
                          </w:p>
                          <w:p w14:paraId="6742D1AE" w14:textId="77777777" w:rsidR="00816D66" w:rsidRPr="004D1A09" w:rsidRDefault="004D1A09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PARENTS/ENSEIGNANTS</w:t>
                            </w:r>
                            <w:r w:rsidR="0017720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D273F" id="Rectangle 1" o:spid="_x0000_s1026" style="position:absolute;margin-left:165.9pt;margin-top:-38.4pt;width:373.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6787B0BB" w14:textId="77777777" w:rsidR="00043345" w:rsidRPr="00816D66" w:rsidRDefault="00816D6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9D444E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N°2</w:t>
                      </w:r>
                    </w:p>
                    <w:p w14:paraId="5B93D504" w14:textId="25E6476E" w:rsidR="00043345" w:rsidRDefault="009D444E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031247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031247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515FE78C" w14:textId="77777777" w:rsidR="004D1A09" w:rsidRDefault="004D1A09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 xml:space="preserve">REUNIONS </w:t>
                      </w:r>
                    </w:p>
                    <w:p w14:paraId="6742D1AE" w14:textId="77777777" w:rsidR="00816D66" w:rsidRPr="004D1A09" w:rsidRDefault="004D1A09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PARENTS/ENSEIGNANTS</w:t>
                      </w:r>
                      <w:r w:rsidR="0017720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26B9C019" wp14:editId="3F0B4BBC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D50363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57EF9ABF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2F6549AC" wp14:editId="5BC80986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106A8E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76D482E7" w14:textId="77777777" w:rsidR="00043345" w:rsidRDefault="00043345" w:rsidP="00870B2D">
      <w:pPr>
        <w:spacing w:after="0"/>
        <w:jc w:val="center"/>
        <w:rPr>
          <w:rFonts w:ascii="Trebuchet MS" w:eastAsia="Trebuchet MS" w:hAnsi="Trebuchet MS" w:cs="Trebuchet MS"/>
          <w:b/>
          <w:color w:val="3366CC"/>
        </w:rPr>
      </w:pPr>
    </w:p>
    <w:p w14:paraId="51AED665" w14:textId="77777777" w:rsidR="00816D66" w:rsidRPr="0052475E" w:rsidRDefault="00816D66">
      <w:pPr>
        <w:spacing w:after="0"/>
        <w:rPr>
          <w:rFonts w:ascii="Trebuchet MS" w:eastAsia="Trebuchet MS" w:hAnsi="Trebuchet MS" w:cs="Trebuchet MS"/>
          <w:b/>
          <w:color w:val="000000" w:themeColor="text1"/>
        </w:rPr>
      </w:pPr>
    </w:p>
    <w:p w14:paraId="3B63D1E9" w14:textId="77777777" w:rsidR="00177208" w:rsidRDefault="0017720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7F789CBA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5121778B" w14:textId="77777777" w:rsidR="003C237C" w:rsidRDefault="003C237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0BF3DF99" w14:textId="77777777" w:rsidR="008F024E" w:rsidRPr="003C237C" w:rsidRDefault="004E4B2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Bonjour chers Parent</w:t>
      </w:r>
      <w:r w:rsidR="00E344C7"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s de la PEH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,</w:t>
      </w:r>
    </w:p>
    <w:p w14:paraId="25D5AABA" w14:textId="77777777" w:rsidR="00876C30" w:rsidRPr="003C237C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1103799D" w14:textId="6FEF43E4" w:rsidR="003C4BA7" w:rsidRPr="003C237C" w:rsidRDefault="004D1A09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Je vous informe que les traditionnelles réunions de début d’année parents/enseignants ont lieu </w:t>
      </w:r>
      <w:r w:rsidR="00031247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cette année </w:t>
      </w:r>
      <w:r w:rsidR="009D444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les 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dimanche 2</w:t>
      </w:r>
      <w:r w:rsidR="00BF46B9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1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, lundi 22</w:t>
      </w:r>
      <w:r w:rsidR="009D444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et mercredi</w:t>
      </w:r>
      <w:r w:rsidR="009D444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2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4</w:t>
      </w:r>
      <w:r w:rsidR="009D444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septembre 202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5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. Elles se passent en deux temps, un temps commun à 17h et un temps en classe </w:t>
      </w:r>
      <w:r w:rsidR="00E4302D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avec l’enseignant 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à partir de 17h30.</w:t>
      </w:r>
    </w:p>
    <w:p w14:paraId="4D5D3FEB" w14:textId="77777777" w:rsidR="004D1A09" w:rsidRDefault="004D1A09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Ces regroupements sont importants pour les familles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et l’institution scolaire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. Ils permettent d’établir une communication claire avec l’école et l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es 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enseignant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s de chaque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enfant, de comprendre le fonctionnement pédagogique de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s 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classe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s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et d’</w:t>
      </w:r>
      <w:r w:rsidR="003C237C"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apprécier, d’assimiler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les attentes à la fois des maîtres suivant les différents niveaux des classes, des élèves et des parents.</w:t>
      </w:r>
    </w:p>
    <w:p w14:paraId="030990E7" w14:textId="56AF0181" w:rsidR="00031247" w:rsidRPr="00BF46B9" w:rsidRDefault="00031247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</w:pPr>
      <w:r w:rsidRPr="00BF46B9"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  <w:t xml:space="preserve">Le temps collectif de 17h00 à 17h25 consistera en cette rentrée 2025 à effectuer une visite </w:t>
      </w:r>
      <w:r w:rsidR="00BF46B9" w:rsidRPr="00BF46B9"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  <w:t xml:space="preserve">guidée </w:t>
      </w:r>
      <w:r w:rsidRPr="00BF46B9"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  <w:t>de l’école.</w:t>
      </w:r>
    </w:p>
    <w:p w14:paraId="0D6A09F1" w14:textId="77777777" w:rsidR="003C237C" w:rsidRPr="003C237C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380C27C9" w14:textId="60E938F8" w:rsidR="009D444E" w:rsidRPr="00813E73" w:rsidRDefault="00E4302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E4302D">
        <w:rPr>
          <w:rFonts w:ascii="Lucida Calligraphy" w:eastAsia="Times New Roman" w:hAnsi="Lucida Calligraphy" w:cs="Arial"/>
          <w:b/>
          <w:color w:val="000000" w:themeColor="text1"/>
          <w:sz w:val="24"/>
          <w:szCs w:val="24"/>
        </w:rPr>
        <w:t>.</w:t>
      </w:r>
      <w:r w:rsidRP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Dimanche 21</w:t>
      </w:r>
      <w:r w:rsidR="003C237C"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 xml:space="preserve"> septembre</w:t>
      </w:r>
      <w:r w:rsidR="003C237C"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="00685178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Réunion des </w:t>
      </w:r>
      <w:r w:rsidR="00031247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cycles 1 </w:t>
      </w:r>
      <w:r w:rsidR="00685178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-TPS - </w:t>
      </w:r>
      <w:r w:rsidR="003C237C" w:rsidRPr="00813E73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PS – MS </w:t>
      </w:r>
      <w:r w:rsidR="002C4CD0">
        <w:rPr>
          <w:rFonts w:ascii="Comic Sans MS" w:eastAsia="Times New Roman" w:hAnsi="Comic Sans MS" w:cs="Arial"/>
          <w:b/>
          <w:color w:val="0070C0"/>
          <w:sz w:val="24"/>
          <w:szCs w:val="24"/>
        </w:rPr>
        <w:t>–</w:t>
      </w:r>
      <w:r w:rsidR="009D444E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</w:t>
      </w:r>
      <w:r w:rsidR="002C4CD0">
        <w:rPr>
          <w:rFonts w:ascii="Comic Sans MS" w:eastAsia="Times New Roman" w:hAnsi="Comic Sans MS" w:cs="Arial"/>
          <w:b/>
          <w:color w:val="0070C0"/>
          <w:sz w:val="24"/>
          <w:szCs w:val="24"/>
        </w:rPr>
        <w:t>GS -</w:t>
      </w:r>
    </w:p>
    <w:p w14:paraId="455F1D91" w14:textId="689E03E0" w:rsidR="003C237C" w:rsidRPr="00E4302D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813E73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1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7h00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Visite guidée de l’école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– </w:t>
      </w:r>
      <w:r w:rsidRP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Le directeur</w:t>
      </w:r>
      <w:r w:rsid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, les familles</w:t>
      </w:r>
    </w:p>
    <w:p w14:paraId="6CFE0B74" w14:textId="3DA0DC9D" w:rsidR="003C237C" w:rsidRPr="00E4302D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17h30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 : Dans chaque classe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au 1</w:t>
      </w:r>
      <w:r w:rsidR="00031247" w:rsidRP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  <w:vertAlign w:val="superscript"/>
        </w:rPr>
        <w:t>er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étage </w:t>
      </w:r>
      <w:r w:rsid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– </w:t>
      </w:r>
      <w:r w:rsidR="00E4302D" w:rsidRP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L</w:t>
      </w:r>
      <w:r w:rsidRP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es enseignants</w:t>
      </w:r>
      <w:r w:rsid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, les familles</w:t>
      </w:r>
      <w:r w:rsidR="00685178">
        <w:rPr>
          <w:rFonts w:ascii="Comic Sans MS" w:eastAsia="Times New Roman" w:hAnsi="Comic Sans MS" w:cs="Arial"/>
          <w:b/>
          <w:color w:val="0070C0"/>
          <w:sz w:val="24"/>
          <w:szCs w:val="24"/>
        </w:rPr>
        <w:t>.</w:t>
      </w:r>
    </w:p>
    <w:p w14:paraId="690A61CA" w14:textId="77777777" w:rsidR="003C237C" w:rsidRPr="003C237C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4E567DF0" w14:textId="22422E03" w:rsidR="003C237C" w:rsidRPr="00813E73" w:rsidRDefault="00E4302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  <w:r w:rsidRPr="00E4302D">
        <w:rPr>
          <w:rFonts w:ascii="Lucida Calligraphy" w:eastAsia="Times New Roman" w:hAnsi="Lucida Calligraphy" w:cs="Arial"/>
          <w:b/>
          <w:color w:val="000000" w:themeColor="text1"/>
          <w:sz w:val="24"/>
          <w:szCs w:val="24"/>
        </w:rPr>
        <w:t>.</w:t>
      </w:r>
      <w:r w:rsidRP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9D444E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Lundi 2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2</w:t>
      </w:r>
      <w:r w:rsidR="003C237C"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 xml:space="preserve"> septembre</w:t>
      </w:r>
      <w:r w:rsidR="003C237C"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="003C237C" w:rsidRPr="00813E73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Réunion des </w:t>
      </w:r>
      <w:r w:rsidR="00031247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cycles 2 </w:t>
      </w:r>
      <w:r w:rsidR="003C237C" w:rsidRPr="00813E73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– </w:t>
      </w:r>
      <w:r w:rsidR="00031247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CP - </w:t>
      </w:r>
      <w:r w:rsidR="003C237C" w:rsidRPr="00813E73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CE1 – CE2 – </w:t>
      </w:r>
    </w:p>
    <w:p w14:paraId="672A4E2E" w14:textId="0AA41491" w:rsidR="003C237C" w:rsidRPr="00E4302D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17h00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Visite guidée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de l’école 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– </w:t>
      </w:r>
      <w:r w:rsidRP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Le directeur</w:t>
      </w:r>
      <w:r w:rsid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, les familles</w:t>
      </w:r>
    </w:p>
    <w:p w14:paraId="5D062D6D" w14:textId="4A5CA74F" w:rsidR="003C237C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17h30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 : Dans chaque classe au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1</w:t>
      </w:r>
      <w:r w:rsidR="00031247" w:rsidRP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  <w:vertAlign w:val="superscript"/>
        </w:rPr>
        <w:t>er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étage et</w:t>
      </w:r>
      <w:r w:rsid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BF46B9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au 2ème étage pour les CE2 </w:t>
      </w:r>
      <w:r w:rsid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– </w:t>
      </w:r>
      <w:r w:rsidR="00E4302D" w:rsidRP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L</w:t>
      </w:r>
      <w:r w:rsidRP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es enseignants</w:t>
      </w:r>
      <w:r w:rsidR="00E4302D" w:rsidRP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, les familles</w:t>
      </w:r>
      <w:r w:rsidR="00685178">
        <w:rPr>
          <w:rFonts w:ascii="Comic Sans MS" w:eastAsia="Times New Roman" w:hAnsi="Comic Sans MS" w:cs="Arial"/>
          <w:b/>
          <w:color w:val="7030A0"/>
          <w:sz w:val="24"/>
          <w:szCs w:val="24"/>
        </w:rPr>
        <w:t>.</w:t>
      </w:r>
    </w:p>
    <w:p w14:paraId="5E27AEE0" w14:textId="77777777" w:rsidR="00031247" w:rsidRDefault="00031247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</w:p>
    <w:p w14:paraId="2C04CB1E" w14:textId="3DACE119" w:rsidR="00031247" w:rsidRPr="00BF46B9" w:rsidRDefault="00031247" w:rsidP="0003124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87800"/>
          <w:sz w:val="24"/>
          <w:szCs w:val="24"/>
        </w:rPr>
      </w:pPr>
      <w:r w:rsidRPr="00E4302D">
        <w:rPr>
          <w:rFonts w:ascii="Lucida Calligraphy" w:eastAsia="Times New Roman" w:hAnsi="Lucida Calligraphy" w:cs="Arial"/>
          <w:b/>
          <w:color w:val="000000" w:themeColor="text1"/>
          <w:sz w:val="24"/>
          <w:szCs w:val="24"/>
        </w:rPr>
        <w:t>.</w:t>
      </w:r>
      <w:r w:rsidRP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Mercredi 24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 xml:space="preserve"> septembre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Pr="00BF46B9">
        <w:rPr>
          <w:rFonts w:ascii="Comic Sans MS" w:eastAsia="Times New Roman" w:hAnsi="Comic Sans MS" w:cs="Arial"/>
          <w:b/>
          <w:color w:val="787800"/>
          <w:sz w:val="24"/>
          <w:szCs w:val="24"/>
        </w:rPr>
        <w:t xml:space="preserve">Réunion des cycles 3 – CE2/CM1 - CM1 – </w:t>
      </w:r>
      <w:r w:rsidR="00D128D2">
        <w:rPr>
          <w:rFonts w:ascii="Comic Sans MS" w:eastAsia="Times New Roman" w:hAnsi="Comic Sans MS" w:cs="Arial"/>
          <w:b/>
          <w:color w:val="787800"/>
          <w:sz w:val="24"/>
          <w:szCs w:val="24"/>
        </w:rPr>
        <w:t xml:space="preserve">CM1/CM2 - </w:t>
      </w:r>
      <w:r w:rsidRPr="00BF46B9">
        <w:rPr>
          <w:rFonts w:ascii="Comic Sans MS" w:eastAsia="Times New Roman" w:hAnsi="Comic Sans MS" w:cs="Arial"/>
          <w:b/>
          <w:color w:val="787800"/>
          <w:sz w:val="24"/>
          <w:szCs w:val="24"/>
        </w:rPr>
        <w:t>CM2 -</w:t>
      </w:r>
    </w:p>
    <w:p w14:paraId="4EF1030F" w14:textId="77777777" w:rsidR="00031247" w:rsidRPr="00BF46B9" w:rsidRDefault="00031247" w:rsidP="0003124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8780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17h00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Visite guidée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de l’école 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– </w:t>
      </w:r>
      <w:r w:rsidRPr="00BF46B9">
        <w:rPr>
          <w:rFonts w:ascii="Comic Sans MS" w:eastAsia="Times New Roman" w:hAnsi="Comic Sans MS" w:cs="Arial"/>
          <w:b/>
          <w:color w:val="787800"/>
          <w:sz w:val="24"/>
          <w:szCs w:val="24"/>
        </w:rPr>
        <w:t>Le directeur, les familles</w:t>
      </w:r>
    </w:p>
    <w:p w14:paraId="0F0F2307" w14:textId="7BFBFA78" w:rsidR="00031247" w:rsidRPr="00E4302D" w:rsidRDefault="00031247" w:rsidP="0003124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17h30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 : Dans chaque classe au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2ème étage – </w:t>
      </w:r>
      <w:r w:rsidRPr="00BF46B9">
        <w:rPr>
          <w:rFonts w:ascii="Comic Sans MS" w:eastAsia="Times New Roman" w:hAnsi="Comic Sans MS" w:cs="Arial"/>
          <w:b/>
          <w:color w:val="787800"/>
          <w:sz w:val="24"/>
          <w:szCs w:val="24"/>
        </w:rPr>
        <w:t>Les enseignants, les familles.</w:t>
      </w:r>
    </w:p>
    <w:p w14:paraId="51098BF5" w14:textId="77777777" w:rsidR="003C237C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764B1C47" w14:textId="77777777" w:rsidR="003C237C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Recevez, chers parents, mes cordiales salutations.</w:t>
      </w:r>
    </w:p>
    <w:p w14:paraId="3A88CDAC" w14:textId="77777777" w:rsidR="003C237C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2D471F52" w14:textId="6AEFF33F" w:rsidR="003C237C" w:rsidRPr="00813E73" w:rsidRDefault="009D444E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Alger, le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17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septembre 202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5</w:t>
      </w:r>
    </w:p>
    <w:p w14:paraId="1C894C7B" w14:textId="77777777" w:rsidR="003C237C" w:rsidRPr="00813E73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</w:p>
    <w:p w14:paraId="0F9BA272" w14:textId="0CC4BEAA" w:rsidR="003C237C" w:rsidRPr="00813E73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Le directeur</w:t>
      </w:r>
    </w:p>
    <w:p w14:paraId="1EF2FDB6" w14:textId="148FD565" w:rsidR="009D444E" w:rsidRPr="00031247" w:rsidRDefault="003C237C" w:rsidP="0003124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Olivier </w:t>
      </w:r>
      <w:proofErr w:type="spellStart"/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Solé</w:t>
      </w:r>
      <w:proofErr w:type="spellEnd"/>
    </w:p>
    <w:p w14:paraId="6AFBE80F" w14:textId="77777777" w:rsidR="009D444E" w:rsidRPr="009D444E" w:rsidRDefault="009D444E" w:rsidP="009D444E">
      <w:pPr>
        <w:rPr>
          <w:rFonts w:ascii="Comic Sans MS" w:eastAsia="Times New Roman" w:hAnsi="Comic Sans MS" w:cs="Arial"/>
          <w:sz w:val="24"/>
          <w:szCs w:val="24"/>
        </w:rPr>
      </w:pPr>
    </w:p>
    <w:p w14:paraId="5D028973" w14:textId="77777777" w:rsidR="009D444E" w:rsidRDefault="009D444E" w:rsidP="009D444E">
      <w:pPr>
        <w:rPr>
          <w:rFonts w:ascii="Comic Sans MS" w:eastAsia="Times New Roman" w:hAnsi="Comic Sans MS" w:cs="Arial"/>
          <w:sz w:val="24"/>
          <w:szCs w:val="24"/>
        </w:rPr>
      </w:pPr>
    </w:p>
    <w:p w14:paraId="455FE050" w14:textId="77777777" w:rsidR="003C237C" w:rsidRPr="009D444E" w:rsidRDefault="009D444E" w:rsidP="009D444E">
      <w:pPr>
        <w:tabs>
          <w:tab w:val="left" w:pos="2130"/>
        </w:tabs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lastRenderedPageBreak/>
        <w:tab/>
      </w:r>
    </w:p>
    <w:sectPr w:rsidR="003C237C" w:rsidRPr="009D44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A00CD" w14:textId="77777777" w:rsidR="00427239" w:rsidRDefault="00427239">
      <w:pPr>
        <w:spacing w:after="0" w:line="240" w:lineRule="auto"/>
      </w:pPr>
      <w:r>
        <w:separator/>
      </w:r>
    </w:p>
  </w:endnote>
  <w:endnote w:type="continuationSeparator" w:id="0">
    <w:p w14:paraId="7E63809F" w14:textId="77777777" w:rsidR="00427239" w:rsidRDefault="0042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34D60" w14:textId="77777777" w:rsidR="0044214D" w:rsidRDefault="00442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E1276" w14:textId="77777777" w:rsidR="0052475E" w:rsidRDefault="009D444E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N°2</w:t>
    </w:r>
  </w:p>
  <w:p w14:paraId="5B771DB8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12B6" w14:textId="77777777" w:rsidR="0044214D" w:rsidRDefault="00442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FFDC1" w14:textId="77777777" w:rsidR="00427239" w:rsidRDefault="00427239">
      <w:pPr>
        <w:spacing w:after="0" w:line="240" w:lineRule="auto"/>
      </w:pPr>
      <w:r>
        <w:separator/>
      </w:r>
    </w:p>
  </w:footnote>
  <w:footnote w:type="continuationSeparator" w:id="0">
    <w:p w14:paraId="7E38477F" w14:textId="77777777" w:rsidR="00427239" w:rsidRDefault="0042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659A" w14:textId="77777777" w:rsidR="0044214D" w:rsidRDefault="004421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66109" w14:textId="77777777" w:rsidR="0044214D" w:rsidRDefault="004421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ABEA" w14:textId="77777777" w:rsidR="0044214D" w:rsidRDefault="004421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15"/>
  </w:num>
  <w:num w:numId="11">
    <w:abstractNumId w:val="5"/>
  </w:num>
  <w:num w:numId="12">
    <w:abstractNumId w:val="13"/>
  </w:num>
  <w:num w:numId="13">
    <w:abstractNumId w:val="14"/>
  </w:num>
  <w:num w:numId="14">
    <w:abstractNumId w:val="2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45"/>
    <w:rsid w:val="00031247"/>
    <w:rsid w:val="0003566D"/>
    <w:rsid w:val="00043345"/>
    <w:rsid w:val="0004685F"/>
    <w:rsid w:val="00050DE2"/>
    <w:rsid w:val="00055946"/>
    <w:rsid w:val="001524FE"/>
    <w:rsid w:val="001739B3"/>
    <w:rsid w:val="00177208"/>
    <w:rsid w:val="00182DC5"/>
    <w:rsid w:val="00196645"/>
    <w:rsid w:val="001A0895"/>
    <w:rsid w:val="001A5AE8"/>
    <w:rsid w:val="002127A4"/>
    <w:rsid w:val="00286211"/>
    <w:rsid w:val="00297DF5"/>
    <w:rsid w:val="002C4CD0"/>
    <w:rsid w:val="003142BA"/>
    <w:rsid w:val="00341B00"/>
    <w:rsid w:val="003A2D2B"/>
    <w:rsid w:val="003A3E14"/>
    <w:rsid w:val="003B606B"/>
    <w:rsid w:val="003C237C"/>
    <w:rsid w:val="003C4BA7"/>
    <w:rsid w:val="00427239"/>
    <w:rsid w:val="0044214D"/>
    <w:rsid w:val="0048501A"/>
    <w:rsid w:val="004C2F00"/>
    <w:rsid w:val="004D1A09"/>
    <w:rsid w:val="004D3DAC"/>
    <w:rsid w:val="004E4B24"/>
    <w:rsid w:val="0051488A"/>
    <w:rsid w:val="0052475E"/>
    <w:rsid w:val="00530049"/>
    <w:rsid w:val="00552570"/>
    <w:rsid w:val="00556CDF"/>
    <w:rsid w:val="005D2CBC"/>
    <w:rsid w:val="00612EAF"/>
    <w:rsid w:val="00620B3A"/>
    <w:rsid w:val="00642F00"/>
    <w:rsid w:val="006676D4"/>
    <w:rsid w:val="00685178"/>
    <w:rsid w:val="00690C0F"/>
    <w:rsid w:val="00694B1A"/>
    <w:rsid w:val="006E6250"/>
    <w:rsid w:val="007003DA"/>
    <w:rsid w:val="007857F9"/>
    <w:rsid w:val="00785E9E"/>
    <w:rsid w:val="00794635"/>
    <w:rsid w:val="007A2AF0"/>
    <w:rsid w:val="00813E73"/>
    <w:rsid w:val="00816D66"/>
    <w:rsid w:val="00825EF8"/>
    <w:rsid w:val="008300D3"/>
    <w:rsid w:val="00835AED"/>
    <w:rsid w:val="008443A6"/>
    <w:rsid w:val="00867F4E"/>
    <w:rsid w:val="00870B2D"/>
    <w:rsid w:val="00876C30"/>
    <w:rsid w:val="008F024E"/>
    <w:rsid w:val="0094242B"/>
    <w:rsid w:val="00957FC5"/>
    <w:rsid w:val="00964AAF"/>
    <w:rsid w:val="009B63E1"/>
    <w:rsid w:val="009D444E"/>
    <w:rsid w:val="009D61E8"/>
    <w:rsid w:val="00A03962"/>
    <w:rsid w:val="00A41C90"/>
    <w:rsid w:val="00A51311"/>
    <w:rsid w:val="00A611FD"/>
    <w:rsid w:val="00A837A0"/>
    <w:rsid w:val="00A97FE9"/>
    <w:rsid w:val="00B04F77"/>
    <w:rsid w:val="00B201E8"/>
    <w:rsid w:val="00B35EF2"/>
    <w:rsid w:val="00B85336"/>
    <w:rsid w:val="00B922BB"/>
    <w:rsid w:val="00BA1C23"/>
    <w:rsid w:val="00BF46B9"/>
    <w:rsid w:val="00C1367D"/>
    <w:rsid w:val="00C260D0"/>
    <w:rsid w:val="00C85BCF"/>
    <w:rsid w:val="00C9061C"/>
    <w:rsid w:val="00CA44A6"/>
    <w:rsid w:val="00CC191E"/>
    <w:rsid w:val="00CE534B"/>
    <w:rsid w:val="00CF1E5C"/>
    <w:rsid w:val="00D128D2"/>
    <w:rsid w:val="00D15EF8"/>
    <w:rsid w:val="00D3748A"/>
    <w:rsid w:val="00D541C9"/>
    <w:rsid w:val="00D620FF"/>
    <w:rsid w:val="00D731FB"/>
    <w:rsid w:val="00D8236B"/>
    <w:rsid w:val="00DA56A3"/>
    <w:rsid w:val="00DF047A"/>
    <w:rsid w:val="00E344C7"/>
    <w:rsid w:val="00E4302D"/>
    <w:rsid w:val="00EF6E54"/>
    <w:rsid w:val="00F8732B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BD65"/>
  <w15:docId w15:val="{1E1B46C0-CFDA-47B5-AAB2-566247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USER</cp:lastModifiedBy>
  <cp:revision>2</cp:revision>
  <cp:lastPrinted>2025-09-17T10:35:00Z</cp:lastPrinted>
  <dcterms:created xsi:type="dcterms:W3CDTF">2025-09-19T08:58:00Z</dcterms:created>
  <dcterms:modified xsi:type="dcterms:W3CDTF">2025-09-19T08:58:00Z</dcterms:modified>
</cp:coreProperties>
</file>