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07DAAE" w14:textId="6843090D" w:rsidR="00043345" w:rsidRDefault="004F2CFE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15FC14D" wp14:editId="3BCD2804">
                <wp:simplePos x="0" y="0"/>
                <wp:positionH relativeFrom="column">
                  <wp:posOffset>2078355</wp:posOffset>
                </wp:positionH>
                <wp:positionV relativeFrom="paragraph">
                  <wp:posOffset>11430</wp:posOffset>
                </wp:positionV>
                <wp:extent cx="5057775" cy="1028700"/>
                <wp:effectExtent l="0" t="0" r="28575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A582A9" w14:textId="77777777" w:rsidR="00816D66" w:rsidRDefault="007F3B71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LISTE DES FOURNITURES</w:t>
                            </w:r>
                          </w:p>
                          <w:p w14:paraId="24927133" w14:textId="77777777" w:rsidR="007F3B71" w:rsidRPr="007F3B71" w:rsidRDefault="007F3B71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10D8945" w14:textId="72EF96DC" w:rsidR="007F3B71" w:rsidRPr="004D1A09" w:rsidRDefault="007F3B71" w:rsidP="005C411F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Année SCOLAIRE 202</w:t>
                            </w:r>
                            <w:r w:rsidR="00356461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/ 202</w:t>
                            </w:r>
                            <w:r w:rsidR="00356461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FC14D" id="Rectangle 1" o:spid="_x0000_s1026" style="position:absolute;margin-left:163.65pt;margin-top:.9pt;width:398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CA582A9" w14:textId="77777777" w:rsidR="00816D66" w:rsidRDefault="007F3B71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LISTE DES FOURNITURES</w:t>
                      </w:r>
                    </w:p>
                    <w:p w14:paraId="24927133" w14:textId="77777777" w:rsidR="007F3B71" w:rsidRPr="007F3B71" w:rsidRDefault="007F3B71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210D8945" w14:textId="72EF96DC" w:rsidR="007F3B71" w:rsidRPr="004D1A09" w:rsidRDefault="007F3B71" w:rsidP="005C411F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Année SCOLAIRE 202</w:t>
                      </w:r>
                      <w:r w:rsidR="00356461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 xml:space="preserve"> / 202</w:t>
                      </w:r>
                      <w:r w:rsidR="00356461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6</w:t>
                      </w:r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4B4F2A64" wp14:editId="371A273B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5CFE62" w14:textId="534DBC70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5697BFC8" w14:textId="77777777" w:rsidR="00043345" w:rsidRDefault="007F3B71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52ED4532" wp14:editId="73847B6F">
            <wp:simplePos x="0" y="0"/>
            <wp:positionH relativeFrom="column">
              <wp:posOffset>516255</wp:posOffset>
            </wp:positionH>
            <wp:positionV relativeFrom="paragraph">
              <wp:posOffset>57151</wp:posOffset>
            </wp:positionV>
            <wp:extent cx="817880" cy="514350"/>
            <wp:effectExtent l="0" t="0" r="127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534" cy="516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0C0F">
        <w:rPr>
          <w:rFonts w:ascii="Trebuchet MS" w:eastAsia="Trebuchet MS" w:hAnsi="Trebuchet MS" w:cs="Trebuchet MS"/>
          <w:b/>
          <w:color w:val="3366CC"/>
        </w:rPr>
        <w:t xml:space="preserve">     </w:t>
      </w:r>
    </w:p>
    <w:p w14:paraId="16A52EC1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5CDB1CAC" w14:textId="458CC588" w:rsidR="00EF6B8B" w:rsidRDefault="00EF6B8B" w:rsidP="00356461">
      <w:pPr>
        <w:tabs>
          <w:tab w:val="left" w:pos="1320"/>
        </w:tabs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</w:pPr>
    </w:p>
    <w:p w14:paraId="1239030C" w14:textId="0D42590C" w:rsidR="004F2CFE" w:rsidRDefault="007F3B71" w:rsidP="004F2C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E7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NIVEAU DE CLASSE</w:t>
      </w:r>
      <w:r w:rsidRPr="00536ED1">
        <w:rPr>
          <w:rFonts w:ascii="Comic Sans MS" w:eastAsia="Times New Roman" w:hAnsi="Comic Sans MS" w:cs="Arial"/>
          <w:b/>
          <w:color w:val="0070C0"/>
          <w:sz w:val="28"/>
          <w:szCs w:val="28"/>
        </w:rPr>
        <w:t> </w:t>
      </w:r>
      <w:r w:rsidR="00DB0746">
        <w:rPr>
          <w:rFonts w:ascii="Comic Sans MS" w:eastAsia="Times New Roman" w:hAnsi="Comic Sans MS" w:cs="Arial"/>
          <w:b/>
          <w:sz w:val="28"/>
          <w:szCs w:val="28"/>
        </w:rPr>
        <w:t xml:space="preserve">: </w:t>
      </w:r>
      <w:r w:rsidR="00DB0746" w:rsidRPr="00F43E78">
        <w:rPr>
          <w:rFonts w:ascii="Comic Sans MS" w:eastAsia="Times New Roman" w:hAnsi="Comic Sans MS" w:cs="Arial"/>
          <w:b/>
          <w:color w:val="FF0000"/>
          <w:sz w:val="28"/>
          <w:szCs w:val="28"/>
        </w:rPr>
        <w:t>C</w:t>
      </w:r>
      <w:r w:rsidR="00EA1DCF" w:rsidRPr="00F43E78">
        <w:rPr>
          <w:rFonts w:ascii="Comic Sans MS" w:eastAsia="Times New Roman" w:hAnsi="Comic Sans MS" w:cs="Arial"/>
          <w:b/>
          <w:color w:val="FF0000"/>
          <w:sz w:val="28"/>
          <w:szCs w:val="28"/>
        </w:rPr>
        <w:t>E2</w:t>
      </w:r>
    </w:p>
    <w:p w14:paraId="455ECD31" w14:textId="77777777" w:rsidR="004F2CFE" w:rsidRPr="004F2CFE" w:rsidRDefault="004F2CFE" w:rsidP="004F2C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87DC81" w14:textId="2C72B6FC" w:rsidR="004F2CFE" w:rsidRPr="004F2CFE" w:rsidRDefault="004F2CFE" w:rsidP="004F2CFE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élèves doivent disposer du matériel ci-dessous dès le jour de la rentrée soit </w:t>
      </w:r>
      <w:r w:rsidRPr="004F2CF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le mercredi 3 septembre 2025.</w:t>
      </w:r>
    </w:p>
    <w:p w14:paraId="654DCE89" w14:textId="03BB8DFC" w:rsidR="00E96335" w:rsidRDefault="0031785B" w:rsidP="004F2C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livres devront</w:t>
      </w:r>
      <w:r w:rsidR="004F2CFE">
        <w:rPr>
          <w:rFonts w:ascii="Times New Roman" w:eastAsia="Times New Roman" w:hAnsi="Times New Roman" w:cs="Times New Roman"/>
          <w:sz w:val="24"/>
          <w:szCs w:val="24"/>
        </w:rPr>
        <w:t xml:space="preserve"> être couverts et marqués au nom de l’enfant.</w:t>
      </w:r>
    </w:p>
    <w:p w14:paraId="56C0E3A5" w14:textId="77777777" w:rsidR="00712E58" w:rsidRPr="004F2CFE" w:rsidRDefault="00712E58" w:rsidP="004F2C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FCF6BE" w14:textId="6F01CF77" w:rsidR="00DB0746" w:rsidRPr="00712E58" w:rsidRDefault="007F3B71" w:rsidP="00DB0746">
      <w:pPr>
        <w:pStyle w:val="NormalWeb"/>
        <w:spacing w:before="0" w:beforeAutospacing="0" w:after="0" w:afterAutospacing="0"/>
        <w:jc w:val="center"/>
        <w:rPr>
          <w:b/>
          <w:bCs/>
          <w:color w:val="0070C0"/>
          <w:sz w:val="32"/>
          <w:szCs w:val="32"/>
          <w:u w:val="single"/>
        </w:rPr>
      </w:pPr>
      <w:r w:rsidRPr="00712E58">
        <w:rPr>
          <w:rFonts w:ascii="Comic Sans MS" w:hAnsi="Comic Sans MS" w:cs="Arial"/>
          <w:b/>
          <w:color w:val="0070C0"/>
        </w:rPr>
        <w:t xml:space="preserve"> </w:t>
      </w:r>
      <w:r w:rsidR="00712E58" w:rsidRPr="00712E58">
        <w:rPr>
          <w:b/>
          <w:bCs/>
          <w:color w:val="0070C0"/>
          <w:sz w:val="32"/>
          <w:szCs w:val="32"/>
          <w:u w:val="single"/>
        </w:rPr>
        <w:t>LISTE DES FOURNITURES</w:t>
      </w:r>
      <w:r w:rsidR="00DB0746" w:rsidRPr="00712E58">
        <w:rPr>
          <w:b/>
          <w:bCs/>
          <w:color w:val="0070C0"/>
          <w:sz w:val="32"/>
          <w:szCs w:val="32"/>
        </w:rPr>
        <w:t> </w:t>
      </w:r>
    </w:p>
    <w:p w14:paraId="6BFBF8E6" w14:textId="77777777" w:rsidR="00DB0746" w:rsidRPr="00DB0746" w:rsidRDefault="00DB0746" w:rsidP="00DB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87E60" w14:textId="77777777" w:rsidR="00DB0746" w:rsidRPr="00DB0746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élèves doivent disposer du matériel ci-dessous dans un </w:t>
      </w:r>
      <w:r w:rsidRPr="00DB0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sac à dos</w:t>
      </w: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un </w:t>
      </w:r>
      <w:r w:rsidRPr="00DB0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cartable.</w:t>
      </w:r>
    </w:p>
    <w:p w14:paraId="488F0B57" w14:textId="77777777" w:rsidR="00836538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- </w:t>
      </w: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Une trousse</w:t>
      </w: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contenant</w:t>
      </w:r>
      <w:r w:rsid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</w:p>
    <w:p w14:paraId="73FE8502" w14:textId="18859AB3" w:rsidR="00836538" w:rsidRPr="004F2CFE" w:rsidRDefault="00836538" w:rsidP="004F2CFE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="00DB0746"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stylos bleu</w:t>
      </w:r>
      <w:r w:rsidR="00317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1785B">
        <w:rPr>
          <w:rFonts w:ascii="Times New Roman" w:eastAsia="Times New Roman" w:hAnsi="Times New Roman" w:cs="Times New Roman"/>
          <w:color w:val="000000"/>
          <w:sz w:val="24"/>
          <w:szCs w:val="24"/>
        </w:rPr>
        <w:t>gomm</w:t>
      </w:r>
      <w:r w:rsidR="00EA1DCF"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EA1DCF"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préférence)</w:t>
      </w:r>
      <w:r w:rsid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stylo </w:t>
      </w:r>
      <w:r w:rsidR="00DB0746"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>rouge</w:t>
      </w:r>
      <w:r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98E0333" w14:textId="305BDC69" w:rsidR="00836538" w:rsidRPr="00836538" w:rsidRDefault="00836538" w:rsidP="00836538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stylo vert (pas </w:t>
      </w:r>
      <w:r w:rsidR="005657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stylo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gommeur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515D5B9A" w14:textId="10B53A31" w:rsidR="00836538" w:rsidRPr="004F2CFE" w:rsidRDefault="00DB0746" w:rsidP="004F2CFE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1 crayon à papier</w:t>
      </w:r>
      <w:r w:rsid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>1 gomme</w:t>
      </w:r>
      <w:r w:rsidR="004F2CFE"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>1 taille crayon avec réservoir</w:t>
      </w:r>
      <w:r w:rsidR="00836538" w:rsidRPr="004F2C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EACBDC" w14:textId="22BA5FCC" w:rsidR="00836538" w:rsidRPr="00836538" w:rsidRDefault="00DB0746" w:rsidP="00836538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1 gros tube de colle</w:t>
      </w:r>
      <w:r w:rsid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B36EEB0" w14:textId="62F9DF70" w:rsidR="00836538" w:rsidRPr="00836538" w:rsidRDefault="00DB0746" w:rsidP="00836538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1 paire de ciseaux à bouts ronds</w:t>
      </w:r>
      <w:r w:rsid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B3D2EB6" w14:textId="26FDACB9" w:rsidR="00836538" w:rsidRPr="00836538" w:rsidRDefault="00DB0746" w:rsidP="00836538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2 surligneurs</w:t>
      </w:r>
      <w:r w:rsid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6537AEF" w14:textId="4175B211" w:rsidR="00836538" w:rsidRPr="004F2CFE" w:rsidRDefault="00EA1DCF" w:rsidP="004F2CFE">
      <w:pPr>
        <w:pStyle w:val="Paragraphedeliste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B0746"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feutre d’ardoise</w:t>
      </w: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(prévoir plusieurs feutres cat ils s’usent rapidement).</w:t>
      </w:r>
    </w:p>
    <w:p w14:paraId="71D28A0A" w14:textId="77777777" w:rsidR="00836538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Une autre trousse</w:t>
      </w: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contenant</w:t>
      </w:r>
      <w:r w:rsid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</w:p>
    <w:p w14:paraId="142871DF" w14:textId="771F5641" w:rsidR="00836538" w:rsidRPr="004F2CFE" w:rsidRDefault="00DB0746" w:rsidP="004F2CFE">
      <w:pPr>
        <w:pStyle w:val="Paragraphedeliste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12 feutres fins de couleur et 12 crayons de couleur</w:t>
      </w:r>
      <w:r w:rsidR="00EA1DCF"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2B553D" w14:textId="77777777" w:rsidR="00DB0746" w:rsidRPr="00DB0746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6538">
        <w:rPr>
          <w:rFonts w:ascii="Times New Roman" w:eastAsia="Times New Roman" w:hAnsi="Times New Roman" w:cs="Times New Roman"/>
          <w:color w:val="000000"/>
          <w:sz w:val="24"/>
          <w:szCs w:val="24"/>
        </w:rPr>
        <w:t>1 agenda</w:t>
      </w:r>
      <w:r w:rsidRPr="00DB0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(et non un cahier de textes)</w:t>
      </w:r>
    </w:p>
    <w:p w14:paraId="0871DCAE" w14:textId="77777777" w:rsidR="00DB0746" w:rsidRPr="00DB0746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- 1 ardoise blanche avec un chiffon </w:t>
      </w:r>
    </w:p>
    <w:p w14:paraId="132BB8AF" w14:textId="399522C3" w:rsidR="00DB0746" w:rsidRPr="00DB0746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- 1 double décimètre rigide</w:t>
      </w:r>
      <w:r w:rsidR="00EA1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transparent</w:t>
      </w:r>
    </w:p>
    <w:p w14:paraId="688A4942" w14:textId="0C2E3ECB" w:rsidR="00DB0746" w:rsidRPr="00DB0746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- 1 équerre rigide</w:t>
      </w:r>
      <w:r w:rsidR="00EA1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transparente</w:t>
      </w:r>
      <w:r w:rsidR="004F2C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1 compas</w:t>
      </w:r>
      <w:r w:rsidR="004F2C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1 calculatrice simple </w:t>
      </w:r>
    </w:p>
    <w:p w14:paraId="62F9C289" w14:textId="47DA7233" w:rsidR="00836538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- 2 boîtes de mouchoirs</w:t>
      </w:r>
    </w:p>
    <w:p w14:paraId="225BF6AE" w14:textId="77777777" w:rsidR="002928AE" w:rsidRPr="004F2CFE" w:rsidRDefault="002928AE" w:rsidP="00DB0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287CB" w14:textId="77777777" w:rsidR="00DB0746" w:rsidRPr="00DB0746" w:rsidRDefault="00DB0746" w:rsidP="00DB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Important :</w:t>
      </w:r>
      <w:r w:rsidRPr="00DB0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5902FC4" w14:textId="77777777" w:rsidR="00DB0746" w:rsidRPr="00DB0746" w:rsidRDefault="00DB0746" w:rsidP="00DB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EDAE3" w14:textId="3115D222" w:rsidR="00EF6B8B" w:rsidRDefault="00DB0746" w:rsidP="00DB07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Veuillez marquer ou étiqueter ce matériel au nom ou aux initiales de votre enfant.</w:t>
      </w:r>
    </w:p>
    <w:p w14:paraId="59B52BDB" w14:textId="178B13C2" w:rsidR="00836538" w:rsidRDefault="00EF6B8B" w:rsidP="00DB0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DB0746"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Prévoyez du matériel en réserve (feutres d’ardoise, colles, stylos</w:t>
      </w:r>
      <w:r w:rsid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, crayon à papier</w:t>
      </w:r>
      <w:r w:rsidR="00DB0746" w:rsidRPr="00DB0746">
        <w:rPr>
          <w:rFonts w:ascii="Times New Roman" w:eastAsia="Times New Roman" w:hAnsi="Times New Roman" w:cs="Times New Roman"/>
          <w:color w:val="000000"/>
          <w:sz w:val="24"/>
          <w:szCs w:val="24"/>
        </w:rPr>
        <w:t>…) et pensez à vérifier le plus souvent possible le contenu de la trousse. Il est important que votre enfant possède une trousse complète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 au long de l’année scolaire ».</w:t>
      </w:r>
    </w:p>
    <w:p w14:paraId="4D81B4E3" w14:textId="77777777" w:rsidR="00712E58" w:rsidRPr="004F2CFE" w:rsidRDefault="00712E58" w:rsidP="00DB0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71673E" w14:textId="4944BC6D" w:rsidR="004F2CFE" w:rsidRDefault="005E3544" w:rsidP="005E3544">
      <w:pPr>
        <w:pStyle w:val="Standard"/>
        <w:tabs>
          <w:tab w:val="left" w:pos="1320"/>
        </w:tabs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</w:rPr>
      </w:pPr>
      <w:r>
        <w:rPr>
          <w:rFonts w:ascii="Comic Sans MS" w:eastAsia="Times New Roman" w:hAnsi="Comic Sans MS" w:cs="Arial"/>
          <w:b/>
          <w:color w:val="0070C0"/>
          <w:sz w:val="28"/>
          <w:szCs w:val="28"/>
        </w:rPr>
        <w:t>« Les manuels et fichiers scolaires sont commandés et financés par la PEH »</w:t>
      </w:r>
    </w:p>
    <w:p w14:paraId="6CFD86D3" w14:textId="552A35B3" w:rsidR="00712E58" w:rsidRDefault="00712E58" w:rsidP="005E3544">
      <w:pPr>
        <w:pStyle w:val="Standard"/>
        <w:tabs>
          <w:tab w:val="left" w:pos="1320"/>
        </w:tabs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</w:rPr>
      </w:pPr>
    </w:p>
    <w:p w14:paraId="4F5B0757" w14:textId="72358359" w:rsidR="00712E58" w:rsidRDefault="00712E58" w:rsidP="005E3544">
      <w:pPr>
        <w:pStyle w:val="Standard"/>
        <w:tabs>
          <w:tab w:val="left" w:pos="1320"/>
        </w:tabs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</w:rPr>
      </w:pPr>
    </w:p>
    <w:p w14:paraId="442A27A5" w14:textId="3CF56D34" w:rsidR="00712E58" w:rsidRDefault="0031785B" w:rsidP="00712E58">
      <w:pPr>
        <w:pStyle w:val="Standard"/>
        <w:tabs>
          <w:tab w:val="left" w:pos="1320"/>
        </w:tabs>
        <w:jc w:val="center"/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</w:pPr>
      <w:r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LISTE DES ALBUMS LITTERAT</w:t>
      </w:r>
      <w:r w:rsidR="00712E58" w:rsidRPr="00712E58"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  <w:t>URE JEUNESSE</w:t>
      </w:r>
    </w:p>
    <w:p w14:paraId="77032919" w14:textId="77777777" w:rsidR="002928AE" w:rsidRDefault="002928AE" w:rsidP="0029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« Ils sont à commander par les familles. »</w:t>
      </w:r>
    </w:p>
    <w:p w14:paraId="5885DE42" w14:textId="4F4C9419" w:rsidR="00712E58" w:rsidRPr="00712E58" w:rsidRDefault="00712E58" w:rsidP="002928AE">
      <w:pPr>
        <w:pStyle w:val="Standard"/>
        <w:tabs>
          <w:tab w:val="left" w:pos="1320"/>
        </w:tabs>
        <w:rPr>
          <w:rFonts w:ascii="Comic Sans MS" w:eastAsia="Times New Roman" w:hAnsi="Comic Sans MS" w:cs="Arial"/>
          <w:b/>
          <w:color w:val="0070C0"/>
          <w:sz w:val="28"/>
          <w:szCs w:val="28"/>
          <w:u w:val="single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8"/>
        <w:gridCol w:w="6807"/>
      </w:tblGrid>
      <w:tr w:rsidR="00712E58" w14:paraId="3D807A66" w14:textId="77777777" w:rsidTr="00712E58">
        <w:trPr>
          <w:trHeight w:val="178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2981" w14:textId="21C4766D" w:rsidR="00712E58" w:rsidRPr="00712E58" w:rsidRDefault="00712E58" w:rsidP="00712E58">
            <w:pPr>
              <w:pStyle w:val="Standard"/>
              <w:tabs>
                <w:tab w:val="left" w:pos="1320"/>
              </w:tabs>
              <w:rPr>
                <w:rFonts w:ascii="Comic Sans MS" w:eastAsia="Times New Roman" w:hAnsi="Comic Sans MS" w:cs="Arial"/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022F1EF" wp14:editId="3EAFF380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274320</wp:posOffset>
                  </wp:positionV>
                  <wp:extent cx="1457325" cy="1879600"/>
                  <wp:effectExtent l="0" t="0" r="9525" b="635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87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FEDE" w14:textId="77777777" w:rsidR="00712E58" w:rsidRDefault="00712E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Littérature de jeunesse :</w:t>
            </w:r>
          </w:p>
          <w:p w14:paraId="19DA9605" w14:textId="77777777" w:rsidR="00712E58" w:rsidRDefault="00712E58">
            <w:pP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 xml:space="preserve">Le buveur d’encre –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>Eric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>Sanvoisin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 xml:space="preserve">/Martin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>Matje</w:t>
            </w:r>
            <w:proofErr w:type="spellEnd"/>
          </w:p>
          <w:p w14:paraId="71B9EB98" w14:textId="77777777" w:rsidR="00712E58" w:rsidRDefault="00712E58">
            <w:pP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>ISBN 13 : 978-2092534854</w:t>
            </w:r>
          </w:p>
          <w:p w14:paraId="049025C0" w14:textId="77777777" w:rsidR="00712E58" w:rsidRDefault="00712E58">
            <w:pP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435D7B"/>
                <w:kern w:val="36"/>
                <w:sz w:val="24"/>
                <w:szCs w:val="24"/>
              </w:rPr>
              <w:t>Prix : 6,50€</w:t>
            </w:r>
          </w:p>
          <w:p w14:paraId="2904F039" w14:textId="77777777" w:rsidR="00712E58" w:rsidRDefault="00712E58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Ne pas lire à l’avance. Le livre sera découvert et lu en classe.</w:t>
            </w:r>
          </w:p>
        </w:tc>
      </w:tr>
    </w:tbl>
    <w:p w14:paraId="5D4943E5" w14:textId="77777777" w:rsidR="00712E58" w:rsidRPr="005E3544" w:rsidRDefault="00712E58" w:rsidP="005E3544">
      <w:pPr>
        <w:pStyle w:val="Standard"/>
        <w:tabs>
          <w:tab w:val="left" w:pos="1320"/>
        </w:tabs>
        <w:jc w:val="center"/>
        <w:rPr>
          <w:b/>
          <w:color w:val="0070C0"/>
          <w:sz w:val="28"/>
          <w:szCs w:val="28"/>
        </w:rPr>
      </w:pPr>
    </w:p>
    <w:p w14:paraId="0064C5AA" w14:textId="183D0EE7" w:rsidR="009853BE" w:rsidRPr="00712E58" w:rsidRDefault="00EF6B8B" w:rsidP="0056573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2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Alger, le </w:t>
      </w:r>
      <w:r w:rsidR="004F2CFE" w:rsidRPr="00712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 mai 2025</w:t>
      </w:r>
    </w:p>
    <w:p w14:paraId="06B79155" w14:textId="62E74466" w:rsidR="007F3B71" w:rsidRPr="00712E58" w:rsidRDefault="004F2CFE" w:rsidP="0056573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2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Mme Radia MONBAILLY </w:t>
      </w:r>
    </w:p>
    <w:p w14:paraId="638139A3" w14:textId="3D8E5E2D" w:rsidR="004F2CFE" w:rsidRPr="00712E58" w:rsidRDefault="004F2CFE" w:rsidP="005657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Mr Olivier SOLE</w:t>
      </w:r>
    </w:p>
    <w:sectPr w:rsidR="004F2CFE" w:rsidRPr="00712E58">
      <w:footerReference w:type="default" r:id="rId10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A2E5" w14:textId="77777777" w:rsidR="00EC15D7" w:rsidRDefault="00EC15D7">
      <w:pPr>
        <w:spacing w:after="0" w:line="240" w:lineRule="auto"/>
      </w:pPr>
      <w:r>
        <w:separator/>
      </w:r>
    </w:p>
  </w:endnote>
  <w:endnote w:type="continuationSeparator" w:id="0">
    <w:p w14:paraId="061DEF8F" w14:textId="77777777" w:rsidR="00EC15D7" w:rsidRDefault="00EC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0B6A1" w14:textId="117B64C8" w:rsidR="0052475E" w:rsidRPr="00EF6B8B" w:rsidRDefault="00EF6B8B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70C0"/>
        <w:sz w:val="28"/>
        <w:szCs w:val="28"/>
      </w:rPr>
    </w:pPr>
    <w:r w:rsidRPr="00EF6B8B">
      <w:rPr>
        <w:b/>
        <w:color w:val="0070C0"/>
        <w:sz w:val="28"/>
        <w:szCs w:val="28"/>
      </w:rPr>
      <w:t>LISTE DE FOURNITURES – CE2 – 202</w:t>
    </w:r>
    <w:r w:rsidR="009853BE">
      <w:rPr>
        <w:b/>
        <w:color w:val="0070C0"/>
        <w:sz w:val="28"/>
        <w:szCs w:val="28"/>
      </w:rPr>
      <w:t xml:space="preserve">5 </w:t>
    </w:r>
    <w:r w:rsidRPr="00EF6B8B">
      <w:rPr>
        <w:b/>
        <w:color w:val="0070C0"/>
        <w:sz w:val="28"/>
        <w:szCs w:val="28"/>
      </w:rPr>
      <w:t>/ 202</w:t>
    </w:r>
    <w:r w:rsidR="009853BE">
      <w:rPr>
        <w:b/>
        <w:color w:val="0070C0"/>
        <w:sz w:val="28"/>
        <w:szCs w:val="28"/>
      </w:rPr>
      <w:t>6</w:t>
    </w:r>
  </w:p>
  <w:p w14:paraId="52BB116F" w14:textId="77777777" w:rsidR="0044214D" w:rsidRPr="00EF6B8B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FC92" w14:textId="77777777" w:rsidR="00EC15D7" w:rsidRDefault="00EC15D7">
      <w:pPr>
        <w:spacing w:after="0" w:line="240" w:lineRule="auto"/>
      </w:pPr>
      <w:r>
        <w:separator/>
      </w:r>
    </w:p>
  </w:footnote>
  <w:footnote w:type="continuationSeparator" w:id="0">
    <w:p w14:paraId="165520BE" w14:textId="77777777" w:rsidR="00EC15D7" w:rsidRDefault="00EC1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F74BA"/>
    <w:multiLevelType w:val="hybridMultilevel"/>
    <w:tmpl w:val="B6902EE0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1493"/>
    <w:multiLevelType w:val="multilevel"/>
    <w:tmpl w:val="EEF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F5170"/>
    <w:multiLevelType w:val="hybridMultilevel"/>
    <w:tmpl w:val="01824BDC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C40CD5"/>
    <w:multiLevelType w:val="hybridMultilevel"/>
    <w:tmpl w:val="BA48E096"/>
    <w:lvl w:ilvl="0" w:tplc="BF84C31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125DEB"/>
    <w:multiLevelType w:val="multilevel"/>
    <w:tmpl w:val="79E6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7A557E"/>
    <w:multiLevelType w:val="hybridMultilevel"/>
    <w:tmpl w:val="04DE30B2"/>
    <w:lvl w:ilvl="0" w:tplc="812851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2"/>
  </w:num>
  <w:num w:numId="5">
    <w:abstractNumId w:val="16"/>
  </w:num>
  <w:num w:numId="6">
    <w:abstractNumId w:val="15"/>
  </w:num>
  <w:num w:numId="7">
    <w:abstractNumId w:val="6"/>
  </w:num>
  <w:num w:numId="8">
    <w:abstractNumId w:val="17"/>
  </w:num>
  <w:num w:numId="9">
    <w:abstractNumId w:val="2"/>
  </w:num>
  <w:num w:numId="10">
    <w:abstractNumId w:val="23"/>
  </w:num>
  <w:num w:numId="11">
    <w:abstractNumId w:val="10"/>
  </w:num>
  <w:num w:numId="12">
    <w:abstractNumId w:val="20"/>
  </w:num>
  <w:num w:numId="13">
    <w:abstractNumId w:val="22"/>
  </w:num>
  <w:num w:numId="14">
    <w:abstractNumId w:val="3"/>
  </w:num>
  <w:num w:numId="15">
    <w:abstractNumId w:val="14"/>
  </w:num>
  <w:num w:numId="16">
    <w:abstractNumId w:val="11"/>
  </w:num>
  <w:num w:numId="17">
    <w:abstractNumId w:val="13"/>
  </w:num>
  <w:num w:numId="18">
    <w:abstractNumId w:val="21"/>
  </w:num>
  <w:num w:numId="19">
    <w:abstractNumId w:val="19"/>
  </w:num>
  <w:num w:numId="20">
    <w:abstractNumId w:val="7"/>
  </w:num>
  <w:num w:numId="21">
    <w:abstractNumId w:val="9"/>
  </w:num>
  <w:num w:numId="22">
    <w:abstractNumId w:val="4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45"/>
    <w:rsid w:val="0001320A"/>
    <w:rsid w:val="00033FDD"/>
    <w:rsid w:val="0003566D"/>
    <w:rsid w:val="00043345"/>
    <w:rsid w:val="0004685F"/>
    <w:rsid w:val="00050DE2"/>
    <w:rsid w:val="00055946"/>
    <w:rsid w:val="000866F4"/>
    <w:rsid w:val="000B7142"/>
    <w:rsid w:val="000E47BD"/>
    <w:rsid w:val="001739B3"/>
    <w:rsid w:val="00177208"/>
    <w:rsid w:val="00182DC5"/>
    <w:rsid w:val="00196645"/>
    <w:rsid w:val="001A0895"/>
    <w:rsid w:val="001A5AE8"/>
    <w:rsid w:val="001F20B8"/>
    <w:rsid w:val="002127A4"/>
    <w:rsid w:val="00251CD2"/>
    <w:rsid w:val="00286211"/>
    <w:rsid w:val="00290E91"/>
    <w:rsid w:val="002928AE"/>
    <w:rsid w:val="00297DF5"/>
    <w:rsid w:val="002E616B"/>
    <w:rsid w:val="00302069"/>
    <w:rsid w:val="0031785B"/>
    <w:rsid w:val="003366C6"/>
    <w:rsid w:val="00341B00"/>
    <w:rsid w:val="00344417"/>
    <w:rsid w:val="00356461"/>
    <w:rsid w:val="00386769"/>
    <w:rsid w:val="003A2D2B"/>
    <w:rsid w:val="003A3E14"/>
    <w:rsid w:val="003C237C"/>
    <w:rsid w:val="003C4BA7"/>
    <w:rsid w:val="003E2290"/>
    <w:rsid w:val="003F64CD"/>
    <w:rsid w:val="00400E06"/>
    <w:rsid w:val="00424CC9"/>
    <w:rsid w:val="0044214D"/>
    <w:rsid w:val="004628EA"/>
    <w:rsid w:val="00466F5A"/>
    <w:rsid w:val="00491A1A"/>
    <w:rsid w:val="004C2F00"/>
    <w:rsid w:val="004D1A09"/>
    <w:rsid w:val="004D7D79"/>
    <w:rsid w:val="004E06D6"/>
    <w:rsid w:val="004E4B24"/>
    <w:rsid w:val="004F2CFE"/>
    <w:rsid w:val="0051488A"/>
    <w:rsid w:val="0052475E"/>
    <w:rsid w:val="00530049"/>
    <w:rsid w:val="00536ED1"/>
    <w:rsid w:val="00552570"/>
    <w:rsid w:val="00556CDF"/>
    <w:rsid w:val="00557740"/>
    <w:rsid w:val="0056573D"/>
    <w:rsid w:val="005B0EF0"/>
    <w:rsid w:val="005B61CC"/>
    <w:rsid w:val="005C411F"/>
    <w:rsid w:val="005D1F5E"/>
    <w:rsid w:val="005D2CBC"/>
    <w:rsid w:val="005E3544"/>
    <w:rsid w:val="005F5892"/>
    <w:rsid w:val="00604A58"/>
    <w:rsid w:val="006055D9"/>
    <w:rsid w:val="00612EAF"/>
    <w:rsid w:val="00620B3A"/>
    <w:rsid w:val="00642F00"/>
    <w:rsid w:val="006676D4"/>
    <w:rsid w:val="00690C0F"/>
    <w:rsid w:val="00694B1A"/>
    <w:rsid w:val="006C0D12"/>
    <w:rsid w:val="007003DA"/>
    <w:rsid w:val="00712E58"/>
    <w:rsid w:val="0072043E"/>
    <w:rsid w:val="0074168C"/>
    <w:rsid w:val="00753620"/>
    <w:rsid w:val="00753DCA"/>
    <w:rsid w:val="00755CEC"/>
    <w:rsid w:val="007857F9"/>
    <w:rsid w:val="00785E9E"/>
    <w:rsid w:val="007A2AF0"/>
    <w:rsid w:val="007A476C"/>
    <w:rsid w:val="007F0A02"/>
    <w:rsid w:val="007F3B71"/>
    <w:rsid w:val="008038D9"/>
    <w:rsid w:val="00813E73"/>
    <w:rsid w:val="00816D66"/>
    <w:rsid w:val="00825EF8"/>
    <w:rsid w:val="008300D3"/>
    <w:rsid w:val="00835AED"/>
    <w:rsid w:val="00836538"/>
    <w:rsid w:val="00840C31"/>
    <w:rsid w:val="008443A6"/>
    <w:rsid w:val="00853909"/>
    <w:rsid w:val="0086660C"/>
    <w:rsid w:val="00867F4E"/>
    <w:rsid w:val="00876C30"/>
    <w:rsid w:val="0088617F"/>
    <w:rsid w:val="008F024E"/>
    <w:rsid w:val="00957FC5"/>
    <w:rsid w:val="00964AAF"/>
    <w:rsid w:val="009708B0"/>
    <w:rsid w:val="009853BE"/>
    <w:rsid w:val="009B63E1"/>
    <w:rsid w:val="009C6DF3"/>
    <w:rsid w:val="009D61E8"/>
    <w:rsid w:val="009E51CC"/>
    <w:rsid w:val="00A00013"/>
    <w:rsid w:val="00A008F4"/>
    <w:rsid w:val="00A2551A"/>
    <w:rsid w:val="00A41731"/>
    <w:rsid w:val="00A41C90"/>
    <w:rsid w:val="00A611FD"/>
    <w:rsid w:val="00A837A0"/>
    <w:rsid w:val="00A97FE9"/>
    <w:rsid w:val="00AB6D76"/>
    <w:rsid w:val="00AD2EFB"/>
    <w:rsid w:val="00AE4141"/>
    <w:rsid w:val="00AF5ECE"/>
    <w:rsid w:val="00B04F77"/>
    <w:rsid w:val="00B201E8"/>
    <w:rsid w:val="00B35EF2"/>
    <w:rsid w:val="00B51F3F"/>
    <w:rsid w:val="00B61331"/>
    <w:rsid w:val="00B85336"/>
    <w:rsid w:val="00B922BB"/>
    <w:rsid w:val="00BA1C23"/>
    <w:rsid w:val="00BA79E1"/>
    <w:rsid w:val="00C1367D"/>
    <w:rsid w:val="00C22FC3"/>
    <w:rsid w:val="00C233F6"/>
    <w:rsid w:val="00C2452E"/>
    <w:rsid w:val="00C260D0"/>
    <w:rsid w:val="00C85BCF"/>
    <w:rsid w:val="00C9061C"/>
    <w:rsid w:val="00CA44A6"/>
    <w:rsid w:val="00CA4595"/>
    <w:rsid w:val="00CC191E"/>
    <w:rsid w:val="00CE534B"/>
    <w:rsid w:val="00CE5D5A"/>
    <w:rsid w:val="00D15EF8"/>
    <w:rsid w:val="00D2144A"/>
    <w:rsid w:val="00D257A4"/>
    <w:rsid w:val="00D3748A"/>
    <w:rsid w:val="00D731FB"/>
    <w:rsid w:val="00D8236B"/>
    <w:rsid w:val="00DA56A3"/>
    <w:rsid w:val="00DB0746"/>
    <w:rsid w:val="00DD1C3C"/>
    <w:rsid w:val="00DF047A"/>
    <w:rsid w:val="00E132DA"/>
    <w:rsid w:val="00E344C7"/>
    <w:rsid w:val="00E4302D"/>
    <w:rsid w:val="00E96335"/>
    <w:rsid w:val="00EA1DCF"/>
    <w:rsid w:val="00EC15D7"/>
    <w:rsid w:val="00EF6B8B"/>
    <w:rsid w:val="00EF6E54"/>
    <w:rsid w:val="00F376AB"/>
    <w:rsid w:val="00F43E78"/>
    <w:rsid w:val="00F8732B"/>
    <w:rsid w:val="00F91D4B"/>
    <w:rsid w:val="00F963EF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5A1C"/>
  <w15:docId w15:val="{70AF140D-C04C-4B56-BF38-FA6C1A0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bn">
    <w:name w:val="isbn"/>
    <w:basedOn w:val="Normal"/>
    <w:rsid w:val="0035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56461"/>
    <w:rPr>
      <w:color w:val="0000FF" w:themeColor="hyperlink"/>
      <w:u w:val="single"/>
    </w:rPr>
  </w:style>
  <w:style w:type="paragraph" w:customStyle="1" w:styleId="a-carousel-card">
    <w:name w:val="a-carousel-card"/>
    <w:basedOn w:val="Normal"/>
    <w:rsid w:val="0035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E3544"/>
    <w:pPr>
      <w:suppressAutoHyphens/>
      <w:autoSpaceDN w:val="0"/>
    </w:pPr>
  </w:style>
  <w:style w:type="paragraph" w:customStyle="1" w:styleId="Textbody">
    <w:name w:val="Text body"/>
    <w:basedOn w:val="Standard"/>
    <w:rsid w:val="005E3544"/>
    <w:pP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59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0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03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USER</cp:lastModifiedBy>
  <cp:revision>2</cp:revision>
  <cp:lastPrinted>2024-06-03T16:09:00Z</cp:lastPrinted>
  <dcterms:created xsi:type="dcterms:W3CDTF">2025-05-15T08:55:00Z</dcterms:created>
  <dcterms:modified xsi:type="dcterms:W3CDTF">2025-05-15T08:55:00Z</dcterms:modified>
</cp:coreProperties>
</file>